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F926" w14:textId="27BBFDCE" w:rsidR="00BD6EE3" w:rsidRPr="00B74DA2" w:rsidRDefault="00872CB6" w:rsidP="00B74DA2">
      <w:pPr>
        <w:jc w:val="center"/>
        <w:rPr>
          <w:b/>
          <w:sz w:val="40"/>
          <w:szCs w:val="40"/>
        </w:rPr>
      </w:pPr>
      <w:r>
        <w:rPr>
          <w:noProof/>
          <w:lang w:eastAsia="fr-BE"/>
        </w:rPr>
        <w:drawing>
          <wp:anchor distT="0" distB="0" distL="114300" distR="114300" simplePos="0" relativeHeight="251659264" behindDoc="0" locked="0" layoutInCell="1" allowOverlap="1" wp14:anchorId="72049DB3" wp14:editId="7BCCF003">
            <wp:simplePos x="0" y="0"/>
            <wp:positionH relativeFrom="column">
              <wp:posOffset>-213995</wp:posOffset>
            </wp:positionH>
            <wp:positionV relativeFrom="paragraph">
              <wp:posOffset>-686435</wp:posOffset>
            </wp:positionV>
            <wp:extent cx="885825" cy="924848"/>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24848"/>
                    </a:xfrm>
                    <a:prstGeom prst="rect">
                      <a:avLst/>
                    </a:prstGeom>
                  </pic:spPr>
                </pic:pic>
              </a:graphicData>
            </a:graphic>
            <wp14:sizeRelH relativeFrom="page">
              <wp14:pctWidth>0</wp14:pctWidth>
            </wp14:sizeRelH>
            <wp14:sizeRelV relativeFrom="page">
              <wp14:pctHeight>0</wp14:pctHeight>
            </wp14:sizeRelV>
          </wp:anchor>
        </w:drawing>
      </w:r>
      <w:r w:rsidR="00B74DA2">
        <w:rPr>
          <w:b/>
          <w:sz w:val="48"/>
          <w:szCs w:val="48"/>
        </w:rPr>
        <w:t>FWCP</w:t>
      </w:r>
      <w:r w:rsidR="00B74DA2">
        <w:rPr>
          <w:b/>
          <w:sz w:val="48"/>
          <w:szCs w:val="48"/>
        </w:rPr>
        <w:br/>
      </w:r>
      <w:r w:rsidR="003B19C2" w:rsidRPr="003B19C2">
        <w:rPr>
          <w:b/>
          <w:sz w:val="36"/>
          <w:szCs w:val="36"/>
        </w:rPr>
        <w:t>Rapport de</w:t>
      </w:r>
      <w:r w:rsidR="00BD6EE3" w:rsidRPr="003B19C2">
        <w:rPr>
          <w:b/>
          <w:sz w:val="36"/>
          <w:szCs w:val="36"/>
        </w:rPr>
        <w:t xml:space="preserve"> </w:t>
      </w:r>
      <w:r w:rsidR="003B19C2" w:rsidRPr="003B19C2">
        <w:rPr>
          <w:b/>
          <w:sz w:val="36"/>
          <w:szCs w:val="36"/>
        </w:rPr>
        <w:t>l</w:t>
      </w:r>
      <w:r w:rsidR="00BD6EE3" w:rsidRPr="003B19C2">
        <w:rPr>
          <w:b/>
          <w:sz w:val="36"/>
          <w:szCs w:val="36"/>
        </w:rPr>
        <w:t>’A</w:t>
      </w:r>
      <w:r w:rsidR="00B74DA2" w:rsidRPr="003B19C2">
        <w:rPr>
          <w:b/>
          <w:sz w:val="36"/>
          <w:szCs w:val="36"/>
        </w:rPr>
        <w:t xml:space="preserve">ssemblée Générale </w:t>
      </w:r>
      <w:r w:rsidR="00BD6EE3" w:rsidRPr="003B19C2">
        <w:rPr>
          <w:b/>
          <w:sz w:val="36"/>
          <w:szCs w:val="36"/>
        </w:rPr>
        <w:t>2020</w:t>
      </w:r>
      <w:r w:rsidR="003B19C2" w:rsidRPr="003B19C2">
        <w:rPr>
          <w:b/>
          <w:sz w:val="36"/>
          <w:szCs w:val="36"/>
        </w:rPr>
        <w:t xml:space="preserve"> du 20 mars 2021</w:t>
      </w:r>
    </w:p>
    <w:p w14:paraId="583FFA20" w14:textId="0020A8D7" w:rsidR="00BD6EE3" w:rsidRPr="00514E95" w:rsidRDefault="0087642B" w:rsidP="00BD6EE3">
      <w:pPr>
        <w:rPr>
          <w:b/>
          <w:color w:val="C00000"/>
          <w:sz w:val="28"/>
          <w:szCs w:val="28"/>
        </w:rPr>
      </w:pPr>
      <w:r>
        <w:rPr>
          <w:b/>
          <w:i/>
          <w:iCs/>
          <w:color w:val="C00000"/>
          <w:sz w:val="28"/>
          <w:szCs w:val="28"/>
        </w:rPr>
        <w:br/>
      </w:r>
      <w:r w:rsidR="00BD6EE3" w:rsidRPr="00514E95">
        <w:rPr>
          <w:b/>
          <w:color w:val="000000" w:themeColor="text1"/>
          <w:sz w:val="24"/>
          <w:szCs w:val="24"/>
        </w:rPr>
        <w:t xml:space="preserve">Ouverture </w:t>
      </w:r>
      <w:r w:rsidRPr="00514E95">
        <w:rPr>
          <w:b/>
          <w:color w:val="000000" w:themeColor="text1"/>
          <w:sz w:val="24"/>
          <w:szCs w:val="24"/>
        </w:rPr>
        <w:t xml:space="preserve">de l’AG </w:t>
      </w:r>
      <w:r w:rsidR="00BD6EE3" w:rsidRPr="00514E95">
        <w:rPr>
          <w:b/>
          <w:color w:val="000000" w:themeColor="text1"/>
          <w:sz w:val="24"/>
          <w:szCs w:val="24"/>
        </w:rPr>
        <w:t>à 20</w:t>
      </w:r>
      <w:r w:rsidR="00B74DA2" w:rsidRPr="00514E95">
        <w:rPr>
          <w:b/>
          <w:color w:val="000000" w:themeColor="text1"/>
          <w:sz w:val="24"/>
          <w:szCs w:val="24"/>
        </w:rPr>
        <w:t>h00</w:t>
      </w:r>
    </w:p>
    <w:p w14:paraId="08FDC8C1" w14:textId="77777777" w:rsidR="00E003BB" w:rsidRDefault="00E003BB" w:rsidP="00BD6EE3">
      <w:pPr>
        <w:rPr>
          <w:b/>
          <w:sz w:val="24"/>
          <w:szCs w:val="24"/>
          <w:u w:val="single"/>
        </w:rPr>
      </w:pPr>
    </w:p>
    <w:p w14:paraId="296B76DE" w14:textId="0EAFCAA5" w:rsidR="00BD6EE3" w:rsidRPr="00E003BB" w:rsidRDefault="00E003BB" w:rsidP="00BD6EE3">
      <w:pPr>
        <w:rPr>
          <w:b/>
          <w:sz w:val="32"/>
          <w:szCs w:val="32"/>
          <w:u w:val="single"/>
        </w:rPr>
      </w:pPr>
      <w:r w:rsidRPr="00E003BB">
        <w:rPr>
          <w:b/>
          <w:sz w:val="24"/>
          <w:szCs w:val="24"/>
          <w:u w:val="single"/>
        </w:rPr>
        <w:t>PRESENTS</w:t>
      </w:r>
    </w:p>
    <w:p w14:paraId="1ABBE2F1" w14:textId="5FBB6FC3" w:rsidR="00BD6EE3" w:rsidRPr="009B3151" w:rsidRDefault="005C6E61" w:rsidP="00BD6EE3">
      <w:pPr>
        <w:spacing w:after="0"/>
      </w:pPr>
      <w:proofErr w:type="spellStart"/>
      <w:r>
        <w:rPr>
          <w:b/>
        </w:rPr>
        <w:t>Skydive</w:t>
      </w:r>
      <w:proofErr w:type="spellEnd"/>
      <w:r>
        <w:rPr>
          <w:b/>
        </w:rPr>
        <w:t xml:space="preserve"> </w:t>
      </w:r>
      <w:r w:rsidR="00BD6EE3" w:rsidRPr="004A6CE7">
        <w:rPr>
          <w:b/>
        </w:rPr>
        <w:t>Spa :</w:t>
      </w:r>
      <w:r w:rsidR="00BD6EE3" w:rsidRPr="009B3151">
        <w:t xml:space="preserve"> Carabin Jef</w:t>
      </w:r>
      <w:r w:rsidR="00BD6EE3">
        <w:t xml:space="preserve">, </w:t>
      </w:r>
      <w:proofErr w:type="spellStart"/>
      <w:r w:rsidR="00BD6EE3">
        <w:t>Dechêne</w:t>
      </w:r>
      <w:proofErr w:type="spellEnd"/>
      <w:r w:rsidR="00BD6EE3">
        <w:t xml:space="preserve"> Jean-Pierre</w:t>
      </w:r>
      <w:r>
        <w:t xml:space="preserve"> et</w:t>
      </w:r>
      <w:r w:rsidR="00BD6EE3">
        <w:t xml:space="preserve"> </w:t>
      </w:r>
      <w:proofErr w:type="spellStart"/>
      <w:r w:rsidR="00BD6EE3">
        <w:t>Trost</w:t>
      </w:r>
      <w:proofErr w:type="spellEnd"/>
      <w:r w:rsidR="00BD6EE3" w:rsidRPr="00A5408A">
        <w:t xml:space="preserve"> </w:t>
      </w:r>
      <w:r w:rsidR="00BD6EE3">
        <w:t>Florenc</w:t>
      </w:r>
      <w:r>
        <w:t>e</w:t>
      </w:r>
      <w:r w:rsidR="00BD6EE3">
        <w:t>.</w:t>
      </w:r>
    </w:p>
    <w:p w14:paraId="0B4E074E" w14:textId="48426F9A" w:rsidR="00BD6EE3" w:rsidRPr="005C6E61" w:rsidRDefault="005C6E61" w:rsidP="005C6E61">
      <w:pPr>
        <w:spacing w:after="200"/>
        <w:rPr>
          <w:lang w:val="fr-FR"/>
        </w:rPr>
      </w:pPr>
      <w:proofErr w:type="spellStart"/>
      <w:r>
        <w:rPr>
          <w:b/>
        </w:rPr>
        <w:t>Para</w:t>
      </w:r>
      <w:r w:rsidR="00AC25D9">
        <w:rPr>
          <w:b/>
        </w:rPr>
        <w:t>c</w:t>
      </w:r>
      <w:r>
        <w:rPr>
          <w:b/>
        </w:rPr>
        <w:t>lub</w:t>
      </w:r>
      <w:proofErr w:type="spellEnd"/>
      <w:r>
        <w:rPr>
          <w:b/>
        </w:rPr>
        <w:t xml:space="preserve"> de </w:t>
      </w:r>
      <w:r w:rsidR="00BD6EE3" w:rsidRPr="004A6CE7">
        <w:rPr>
          <w:b/>
        </w:rPr>
        <w:t>Namur</w:t>
      </w:r>
      <w:r w:rsidR="00BD6EE3">
        <w:rPr>
          <w:b/>
        </w:rPr>
        <w:t> </w:t>
      </w:r>
      <w:r w:rsidR="00EC2CAD">
        <w:rPr>
          <w:b/>
        </w:rPr>
        <w:t xml:space="preserve">(PCN) </w:t>
      </w:r>
      <w:r w:rsidR="00BD6EE3">
        <w:t>:</w:t>
      </w:r>
      <w:r w:rsidR="00BD6EE3" w:rsidRPr="009B3151">
        <w:t xml:space="preserve"> Dos Santos Mendes Filipe, </w:t>
      </w:r>
      <w:proofErr w:type="spellStart"/>
      <w:r w:rsidR="00BD6EE3" w:rsidRPr="009B3151">
        <w:t>Lagneaux</w:t>
      </w:r>
      <w:proofErr w:type="spellEnd"/>
      <w:r w:rsidR="00BD6EE3" w:rsidRPr="009B3151">
        <w:t xml:space="preserve"> Christophe</w:t>
      </w:r>
      <w:r w:rsidR="00BD6EE3">
        <w:t>, Soudant Joey</w:t>
      </w:r>
      <w:r>
        <w:t xml:space="preserve"> et</w:t>
      </w:r>
      <w:r w:rsidR="00BD6EE3">
        <w:t xml:space="preserve"> </w:t>
      </w:r>
      <w:proofErr w:type="spellStart"/>
      <w:r w:rsidR="00BD6EE3">
        <w:t>Geerts</w:t>
      </w:r>
      <w:proofErr w:type="spellEnd"/>
      <w:r w:rsidR="00BD6EE3">
        <w:t xml:space="preserve"> Arnaud</w:t>
      </w:r>
      <w:r>
        <w:rPr>
          <w:lang w:val="fr-FR"/>
        </w:rPr>
        <w:br/>
      </w:r>
      <w:proofErr w:type="spellStart"/>
      <w:r>
        <w:rPr>
          <w:b/>
        </w:rPr>
        <w:t>Skydive</w:t>
      </w:r>
      <w:proofErr w:type="spellEnd"/>
      <w:r>
        <w:rPr>
          <w:b/>
        </w:rPr>
        <w:t xml:space="preserve"> </w:t>
      </w:r>
      <w:r w:rsidR="00BD6EE3" w:rsidRPr="004A6CE7">
        <w:rPr>
          <w:b/>
        </w:rPr>
        <w:t>Cerfontaine :</w:t>
      </w:r>
      <w:r w:rsidR="00BD6EE3" w:rsidRPr="009B3151">
        <w:t xml:space="preserve"> </w:t>
      </w:r>
      <w:r w:rsidR="00BD6EE3" w:rsidRPr="00B62015">
        <w:t xml:space="preserve"> </w:t>
      </w:r>
      <w:r>
        <w:t xml:space="preserve">Marien </w:t>
      </w:r>
      <w:r w:rsidR="00BD6EE3" w:rsidRPr="00B62015">
        <w:t>Pau</w:t>
      </w:r>
      <w:r>
        <w:t>l</w:t>
      </w:r>
      <w:r w:rsidR="00BD6EE3">
        <w:t>,</w:t>
      </w:r>
      <w:r>
        <w:t xml:space="preserve"> </w:t>
      </w:r>
      <w:proofErr w:type="spellStart"/>
      <w:r w:rsidR="00BD6EE3" w:rsidRPr="005C6E61">
        <w:rPr>
          <w:color w:val="000000" w:themeColor="text1"/>
        </w:rPr>
        <w:t>Ave</w:t>
      </w:r>
      <w:r w:rsidR="001D28CA" w:rsidRPr="005C6E61">
        <w:rPr>
          <w:color w:val="000000" w:themeColor="text1"/>
        </w:rPr>
        <w:t>s</w:t>
      </w:r>
      <w:r w:rsidR="00BD6EE3" w:rsidRPr="005C6E61">
        <w:rPr>
          <w:color w:val="000000" w:themeColor="text1"/>
        </w:rPr>
        <w:t>ani</w:t>
      </w:r>
      <w:proofErr w:type="spellEnd"/>
      <w:r w:rsidRPr="005C6E61">
        <w:rPr>
          <w:color w:val="000000" w:themeColor="text1"/>
        </w:rPr>
        <w:t xml:space="preserve"> Joël</w:t>
      </w:r>
      <w:r w:rsidR="0087642B">
        <w:rPr>
          <w:color w:val="000000" w:themeColor="text1"/>
        </w:rPr>
        <w:t xml:space="preserve"> et </w:t>
      </w:r>
      <w:r w:rsidR="0087642B">
        <w:t>Morette</w:t>
      </w:r>
      <w:r w:rsidR="0087642B" w:rsidRPr="009B3151" w:rsidDel="00CE48EC">
        <w:t xml:space="preserve"> </w:t>
      </w:r>
      <w:r w:rsidR="0087642B" w:rsidRPr="00B62015">
        <w:t>Alicia</w:t>
      </w:r>
      <w:r w:rsidR="0087642B">
        <w:t>.</w:t>
      </w:r>
    </w:p>
    <w:p w14:paraId="4B7AFCE6" w14:textId="1CCBD123" w:rsidR="00BD6EE3" w:rsidRPr="00FB2287" w:rsidRDefault="00BD6EE3" w:rsidP="00BD6EE3">
      <w:pPr>
        <w:rPr>
          <w:lang w:val="fr-FR"/>
        </w:rPr>
      </w:pPr>
      <w:r w:rsidRPr="006E588D">
        <w:rPr>
          <w:b/>
        </w:rPr>
        <w:t>Excusé(e)s :</w:t>
      </w:r>
      <w:r w:rsidRPr="006E588D">
        <w:t xml:space="preserve"> </w:t>
      </w:r>
      <w:proofErr w:type="spellStart"/>
      <w:r>
        <w:t>Vanhaudenard</w:t>
      </w:r>
      <w:proofErr w:type="spellEnd"/>
      <w:r w:rsidR="00AC25D9">
        <w:t xml:space="preserve"> André</w:t>
      </w:r>
      <w:r w:rsidR="005C6E61">
        <w:t>,</w:t>
      </w:r>
      <w:r>
        <w:t xml:space="preserve"> représenté pat JP </w:t>
      </w:r>
      <w:proofErr w:type="spellStart"/>
      <w:r>
        <w:t>Dechêne</w:t>
      </w:r>
      <w:proofErr w:type="spellEnd"/>
      <w:r w:rsidR="005C6E61">
        <w:t>.</w:t>
      </w:r>
    </w:p>
    <w:p w14:paraId="1D4DE287" w14:textId="77777777" w:rsidR="00C359CC" w:rsidRDefault="00C359CC" w:rsidP="00C359CC">
      <w:pPr>
        <w:rPr>
          <w:b/>
          <w:u w:val="single"/>
        </w:rPr>
      </w:pPr>
    </w:p>
    <w:p w14:paraId="4844DAEC" w14:textId="3A40FAC0" w:rsidR="00BD6EE3" w:rsidRPr="00385FFC" w:rsidRDefault="00AC25D9" w:rsidP="00C359CC">
      <w:pPr>
        <w:rPr>
          <w:b/>
          <w:sz w:val="24"/>
          <w:szCs w:val="24"/>
          <w:u w:val="single"/>
        </w:rPr>
      </w:pPr>
      <w:r w:rsidRPr="00385FFC">
        <w:rPr>
          <w:b/>
          <w:sz w:val="24"/>
          <w:szCs w:val="24"/>
          <w:u w:val="single"/>
        </w:rPr>
        <w:t>INTRODUCTION</w:t>
      </w:r>
    </w:p>
    <w:p w14:paraId="148F61A2" w14:textId="7086A40A" w:rsidR="00BD6EE3" w:rsidRDefault="00BD6EE3" w:rsidP="00BD6EE3">
      <w:r w:rsidRPr="009B3151">
        <w:t xml:space="preserve">Avant d’ouvrir la séance, le </w:t>
      </w:r>
      <w:r w:rsidR="00AC25D9">
        <w:t>P</w:t>
      </w:r>
      <w:r w:rsidRPr="009B3151">
        <w:t>résident</w:t>
      </w:r>
      <w:r w:rsidR="00AC25D9">
        <w:t>, Jef Carabin,</w:t>
      </w:r>
      <w:r w:rsidRPr="009B3151">
        <w:t xml:space="preserve"> souhaite la bienvenue à tous les </w:t>
      </w:r>
      <w:r>
        <w:t>membres de l’organe d’administration</w:t>
      </w:r>
      <w:r w:rsidR="0090775F">
        <w:t xml:space="preserve"> (OA)</w:t>
      </w:r>
      <w:r>
        <w:t>.</w:t>
      </w:r>
      <w:r w:rsidR="00EC2CAD">
        <w:t xml:space="preserve"> Il rappelle que l’AG est un compte-rendu de l’année écoulée. </w:t>
      </w:r>
    </w:p>
    <w:p w14:paraId="5BA14BC8" w14:textId="37C04C19" w:rsidR="00BD6EE3" w:rsidRDefault="00BD6EE3" w:rsidP="00BD6EE3">
      <w:r>
        <w:t>Exceptionnellement, cette AG se déroule en visio</w:t>
      </w:r>
      <w:r w:rsidR="001E1DE0">
        <w:t>-</w:t>
      </w:r>
      <w:r>
        <w:t>conférence</w:t>
      </w:r>
      <w:r w:rsidR="0087642B">
        <w:t>,</w:t>
      </w:r>
      <w:r w:rsidR="00AC25D9">
        <w:t xml:space="preserve"> via la plateforme Zoom</w:t>
      </w:r>
      <w:r>
        <w:t>.</w:t>
      </w:r>
    </w:p>
    <w:p w14:paraId="55E51FE1" w14:textId="1AD06538" w:rsidR="00BD6EE3" w:rsidRDefault="00BD6EE3" w:rsidP="00BD6EE3">
      <w:r>
        <w:t>Actuellement, c’est encore et toujours le sujet « covid</w:t>
      </w:r>
      <w:r w:rsidR="0090775F">
        <w:t>-19</w:t>
      </w:r>
      <w:r>
        <w:t> » qui prédomine</w:t>
      </w:r>
      <w:r w:rsidR="0090775F">
        <w:t>ra</w:t>
      </w:r>
      <w:r>
        <w:t xml:space="preserve"> par nécessité avec, à ce jour la même incertitude qu’en 2020 quant aux dates d’ouverture. </w:t>
      </w:r>
    </w:p>
    <w:p w14:paraId="33F32075" w14:textId="77777777" w:rsidR="00AC25D9" w:rsidRDefault="00BD6EE3" w:rsidP="00BD6EE3">
      <w:r w:rsidRPr="006D4AF8">
        <w:rPr>
          <w:b/>
        </w:rPr>
        <w:t>Approbation du PV de l’AG 201</w:t>
      </w:r>
      <w:r>
        <w:rPr>
          <w:b/>
        </w:rPr>
        <w:t xml:space="preserve">9 </w:t>
      </w:r>
      <w:r>
        <w:t>: aucune remarque particulière</w:t>
      </w:r>
      <w:r w:rsidR="00B74DA2">
        <w:t xml:space="preserve">. </w:t>
      </w:r>
    </w:p>
    <w:p w14:paraId="5204EDFA" w14:textId="09C64BC1" w:rsidR="00BD6EE3" w:rsidRPr="0087642B" w:rsidRDefault="00B74DA2" w:rsidP="00AC25D9">
      <w:pPr>
        <w:pStyle w:val="Paragraphedeliste"/>
        <w:numPr>
          <w:ilvl w:val="0"/>
          <w:numId w:val="1"/>
        </w:numPr>
        <w:rPr>
          <w:b/>
          <w:bCs/>
        </w:rPr>
      </w:pPr>
      <w:r w:rsidRPr="0087642B">
        <w:rPr>
          <w:b/>
          <w:bCs/>
        </w:rPr>
        <w:t>L</w:t>
      </w:r>
      <w:r w:rsidR="00BD6EE3" w:rsidRPr="0087642B">
        <w:rPr>
          <w:b/>
          <w:bCs/>
        </w:rPr>
        <w:t>e PV est approuvé à l'unanimité.</w:t>
      </w:r>
    </w:p>
    <w:p w14:paraId="1BA43E1E" w14:textId="77777777" w:rsidR="00C359CC" w:rsidRDefault="00C359CC" w:rsidP="00BD6EE3">
      <w:pPr>
        <w:rPr>
          <w:b/>
          <w:u w:val="single"/>
        </w:rPr>
      </w:pPr>
    </w:p>
    <w:p w14:paraId="222A7799" w14:textId="71D1203F" w:rsidR="00BD6EE3" w:rsidRPr="00385FFC" w:rsidRDefault="00AC25D9" w:rsidP="00BD6EE3">
      <w:pPr>
        <w:rPr>
          <w:b/>
          <w:sz w:val="24"/>
          <w:szCs w:val="24"/>
          <w:u w:val="single"/>
        </w:rPr>
      </w:pPr>
      <w:r w:rsidRPr="00385FFC">
        <w:rPr>
          <w:b/>
          <w:sz w:val="24"/>
          <w:szCs w:val="24"/>
          <w:u w:val="single"/>
        </w:rPr>
        <w:t xml:space="preserve">RAPPORT DU </w:t>
      </w:r>
      <w:r w:rsidR="0087642B">
        <w:rPr>
          <w:b/>
          <w:sz w:val="24"/>
          <w:szCs w:val="24"/>
          <w:u w:val="single"/>
        </w:rPr>
        <w:t>PRESIDENT</w:t>
      </w:r>
    </w:p>
    <w:p w14:paraId="5AAFC6EA" w14:textId="77777777" w:rsidR="00AC25D9" w:rsidRDefault="00AC25D9" w:rsidP="00BD6EE3">
      <w:pPr>
        <w:rPr>
          <w:bCs/>
        </w:rPr>
      </w:pPr>
      <w:r>
        <w:rPr>
          <w:bCs/>
        </w:rPr>
        <w:t xml:space="preserve">En raison des restrictions sanitaires : </w:t>
      </w:r>
    </w:p>
    <w:p w14:paraId="6E270853" w14:textId="77777777" w:rsidR="0087642B" w:rsidRDefault="00AC25D9" w:rsidP="00BD6EE3">
      <w:pPr>
        <w:pStyle w:val="Paragraphedeliste"/>
        <w:numPr>
          <w:ilvl w:val="0"/>
          <w:numId w:val="2"/>
        </w:numPr>
        <w:rPr>
          <w:bCs/>
        </w:rPr>
      </w:pPr>
      <w:r w:rsidRPr="0087642B">
        <w:rPr>
          <w:bCs/>
        </w:rPr>
        <w:t>Il</w:t>
      </w:r>
      <w:r w:rsidR="00BD6EE3" w:rsidRPr="0087642B">
        <w:rPr>
          <w:bCs/>
        </w:rPr>
        <w:t xml:space="preserve"> n’y a pas eu d’événements </w:t>
      </w:r>
      <w:r w:rsidRPr="0087642B">
        <w:rPr>
          <w:bCs/>
        </w:rPr>
        <w:t xml:space="preserve">spécifiques </w:t>
      </w:r>
      <w:r w:rsidR="00BD6EE3" w:rsidRPr="0087642B">
        <w:rPr>
          <w:bCs/>
        </w:rPr>
        <w:t xml:space="preserve">en 2020. Au contraire, certaines compétitions </w:t>
      </w:r>
      <w:r w:rsidRPr="0087642B">
        <w:rPr>
          <w:bCs/>
        </w:rPr>
        <w:t>et</w:t>
      </w:r>
      <w:r w:rsidR="00BD6EE3" w:rsidRPr="0087642B">
        <w:rPr>
          <w:bCs/>
        </w:rPr>
        <w:t xml:space="preserve"> rassemblements n’ont pas eu lieu</w:t>
      </w:r>
      <w:r w:rsidRPr="0087642B">
        <w:rPr>
          <w:bCs/>
        </w:rPr>
        <w:t xml:space="preserve">. </w:t>
      </w:r>
    </w:p>
    <w:p w14:paraId="3A63373B" w14:textId="0C31D0E1" w:rsidR="00BD6EE3" w:rsidRPr="0087642B" w:rsidRDefault="00AC25D9" w:rsidP="00BD6EE3">
      <w:pPr>
        <w:pStyle w:val="Paragraphedeliste"/>
        <w:numPr>
          <w:ilvl w:val="0"/>
          <w:numId w:val="2"/>
        </w:numPr>
        <w:rPr>
          <w:bCs/>
        </w:rPr>
      </w:pPr>
      <w:r w:rsidRPr="0087642B">
        <w:rPr>
          <w:bCs/>
        </w:rPr>
        <w:t xml:space="preserve">Nous constatons également </w:t>
      </w:r>
      <w:r w:rsidR="00BD6EE3" w:rsidRPr="0087642B">
        <w:rPr>
          <w:bCs/>
        </w:rPr>
        <w:t>une nette diminution du nombre d’affiliés</w:t>
      </w:r>
      <w:r w:rsidRPr="0087642B">
        <w:rPr>
          <w:bCs/>
        </w:rPr>
        <w:t xml:space="preserve"> (cf. </w:t>
      </w:r>
      <w:r w:rsidR="00BD6EE3" w:rsidRPr="0087642B">
        <w:rPr>
          <w:bCs/>
        </w:rPr>
        <w:t xml:space="preserve">statistiques </w:t>
      </w:r>
      <w:r w:rsidRPr="0087642B">
        <w:rPr>
          <w:bCs/>
        </w:rPr>
        <w:t xml:space="preserve">ci-dessous). </w:t>
      </w:r>
      <w:r w:rsidR="00BD6EE3" w:rsidRPr="0087642B">
        <w:rPr>
          <w:bCs/>
        </w:rPr>
        <w:t xml:space="preserve"> </w:t>
      </w:r>
    </w:p>
    <w:p w14:paraId="7681AC06" w14:textId="77777777" w:rsidR="00AC25D9" w:rsidRPr="0087642B" w:rsidRDefault="00AC25D9" w:rsidP="00BD6EE3">
      <w:pPr>
        <w:spacing w:after="120"/>
        <w:rPr>
          <w:b/>
          <w:bCs/>
          <w:sz w:val="20"/>
          <w:szCs w:val="20"/>
          <w:u w:val="single"/>
        </w:rPr>
      </w:pPr>
      <w:r w:rsidRPr="0087642B">
        <w:rPr>
          <w:b/>
          <w:bCs/>
          <w:sz w:val="20"/>
          <w:szCs w:val="20"/>
          <w:u w:val="single"/>
        </w:rPr>
        <w:t>COURS</w:t>
      </w:r>
    </w:p>
    <w:p w14:paraId="78627F0E" w14:textId="051E4D21" w:rsidR="00BD6EE3" w:rsidRDefault="00BD6EE3" w:rsidP="00BD6EE3">
      <w:pPr>
        <w:spacing w:after="120"/>
      </w:pPr>
      <w:r>
        <w:t xml:space="preserve">Aucun cours instructeur ou moniteur n’a été dispensé en 2020.  </w:t>
      </w:r>
    </w:p>
    <w:p w14:paraId="04A810A9" w14:textId="77777777" w:rsidR="00E003BB" w:rsidRDefault="00E003BB" w:rsidP="00BD6EE3">
      <w:pPr>
        <w:spacing w:after="0"/>
        <w:rPr>
          <w:b/>
          <w:u w:val="single"/>
        </w:rPr>
      </w:pPr>
    </w:p>
    <w:p w14:paraId="75B1467A" w14:textId="1DEF6951" w:rsidR="00BD6EE3" w:rsidRPr="0087642B" w:rsidRDefault="00AC25D9" w:rsidP="00BD6EE3">
      <w:pPr>
        <w:spacing w:after="0"/>
        <w:rPr>
          <w:b/>
          <w:sz w:val="20"/>
          <w:szCs w:val="20"/>
          <w:u w:val="single"/>
        </w:rPr>
      </w:pPr>
      <w:r w:rsidRPr="0087642B">
        <w:rPr>
          <w:b/>
          <w:sz w:val="20"/>
          <w:szCs w:val="20"/>
          <w:u w:val="single"/>
        </w:rPr>
        <w:t>BILAN SECURITE</w:t>
      </w:r>
    </w:p>
    <w:p w14:paraId="18EE69BA" w14:textId="4B040A2F" w:rsidR="00C359CC" w:rsidRPr="00AC25D9" w:rsidRDefault="00385FFC" w:rsidP="00BD6EE3">
      <w:pPr>
        <w:spacing w:after="0"/>
        <w:rPr>
          <w:color w:val="000000" w:themeColor="text1"/>
          <w:lang w:val="fr-FR"/>
        </w:rPr>
      </w:pPr>
      <w:r>
        <w:rPr>
          <w:color w:val="000000" w:themeColor="text1"/>
          <w:u w:val="thick"/>
          <w:lang w:val="fr-FR"/>
        </w:rPr>
        <w:lastRenderedPageBreak/>
        <w:br/>
      </w:r>
      <w:r w:rsidR="00BD6EE3" w:rsidRPr="00AC25D9">
        <w:rPr>
          <w:color w:val="000000" w:themeColor="text1"/>
          <w:u w:val="thick"/>
          <w:lang w:val="fr-FR"/>
        </w:rPr>
        <w:t>Spa</w:t>
      </w:r>
      <w:r w:rsidR="00BD6EE3" w:rsidRPr="00AC25D9">
        <w:rPr>
          <w:color w:val="000000" w:themeColor="text1"/>
          <w:lang w:val="fr-FR"/>
        </w:rPr>
        <w:t xml:space="preserve"> :  </w:t>
      </w:r>
      <w:r w:rsidR="00C359CC" w:rsidRPr="00AC25D9">
        <w:rPr>
          <w:color w:val="000000" w:themeColor="text1"/>
          <w:lang w:val="fr-FR"/>
        </w:rPr>
        <w:br/>
      </w:r>
      <w:r w:rsidR="00BD6EE3" w:rsidRPr="00AC25D9">
        <w:rPr>
          <w:b/>
          <w:bCs/>
          <w:color w:val="000000" w:themeColor="text1"/>
          <w:lang w:val="fr-FR"/>
        </w:rPr>
        <w:t>Incidents</w:t>
      </w:r>
      <w:r w:rsidR="00BD6EE3" w:rsidRPr="00AC25D9">
        <w:rPr>
          <w:color w:val="000000" w:themeColor="text1"/>
          <w:lang w:val="fr-FR"/>
        </w:rPr>
        <w:t> : ouverture basse, PDS tandem : mauvaise manipulation d’ouverture du principal.</w:t>
      </w:r>
    </w:p>
    <w:p w14:paraId="4E5EA520" w14:textId="77777777" w:rsidR="00514E95" w:rsidRDefault="00BD6EE3" w:rsidP="00BD6EE3">
      <w:pPr>
        <w:spacing w:after="0"/>
        <w:rPr>
          <w:color w:val="000000" w:themeColor="text1"/>
          <w:lang w:val="fr-FR"/>
        </w:rPr>
      </w:pPr>
      <w:r w:rsidRPr="00AC25D9">
        <w:rPr>
          <w:b/>
          <w:bCs/>
          <w:color w:val="000000" w:themeColor="text1"/>
        </w:rPr>
        <w:t>Accidents paras</w:t>
      </w:r>
      <w:r w:rsidRPr="00AC25D9">
        <w:rPr>
          <w:color w:val="000000" w:themeColor="text1"/>
        </w:rPr>
        <w:t xml:space="preserve"> : 3 élèves AFF et 1</w:t>
      </w:r>
      <w:r w:rsidR="00AC25D9">
        <w:rPr>
          <w:color w:val="000000" w:themeColor="text1"/>
        </w:rPr>
        <w:t xml:space="preserve"> para</w:t>
      </w:r>
      <w:r w:rsidRPr="00AC25D9">
        <w:rPr>
          <w:color w:val="000000" w:themeColor="text1"/>
        </w:rPr>
        <w:t xml:space="preserve"> confirmé </w:t>
      </w:r>
      <w:r w:rsidR="00AC25D9">
        <w:rPr>
          <w:color w:val="000000" w:themeColor="text1"/>
        </w:rPr>
        <w:t>(</w:t>
      </w:r>
      <w:r w:rsidRPr="00AC25D9">
        <w:rPr>
          <w:color w:val="000000" w:themeColor="text1"/>
        </w:rPr>
        <w:t>douleurs au pied</w:t>
      </w:r>
      <w:r w:rsidR="00AC25D9">
        <w:rPr>
          <w:color w:val="000000" w:themeColor="text1"/>
        </w:rPr>
        <w:t>).</w:t>
      </w:r>
    </w:p>
    <w:p w14:paraId="568856CE" w14:textId="199A453B" w:rsidR="00C359CC" w:rsidRPr="00514E95" w:rsidRDefault="00BD6EE3" w:rsidP="00BD6EE3">
      <w:pPr>
        <w:spacing w:after="0"/>
        <w:rPr>
          <w:color w:val="000000" w:themeColor="text1"/>
          <w:lang w:val="fr-FR"/>
        </w:rPr>
      </w:pPr>
      <w:r w:rsidRPr="00AC25D9">
        <w:rPr>
          <w:color w:val="000000" w:themeColor="text1"/>
          <w:u w:val="thick"/>
        </w:rPr>
        <w:t>Cerfontaine</w:t>
      </w:r>
      <w:r w:rsidRPr="00AC25D9">
        <w:rPr>
          <w:color w:val="000000" w:themeColor="text1"/>
        </w:rPr>
        <w:t xml:space="preserve"> :  </w:t>
      </w:r>
    </w:p>
    <w:p w14:paraId="1A8D7164" w14:textId="14CDDB03" w:rsidR="00BD6EE3" w:rsidRPr="00AC25D9" w:rsidRDefault="00BD6EE3" w:rsidP="00BD6EE3">
      <w:pPr>
        <w:spacing w:after="0"/>
        <w:rPr>
          <w:color w:val="000000" w:themeColor="text1"/>
        </w:rPr>
      </w:pPr>
      <w:r w:rsidRPr="00AC25D9">
        <w:rPr>
          <w:b/>
          <w:bCs/>
          <w:color w:val="000000" w:themeColor="text1"/>
        </w:rPr>
        <w:t>Incidents</w:t>
      </w:r>
      <w:r w:rsidRPr="00AC25D9">
        <w:rPr>
          <w:color w:val="000000" w:themeColor="text1"/>
        </w:rPr>
        <w:t> : 3 libérations para (autorot</w:t>
      </w:r>
      <w:r w:rsidR="009312FE">
        <w:rPr>
          <w:color w:val="000000" w:themeColor="text1"/>
        </w:rPr>
        <w:t>ation</w:t>
      </w:r>
      <w:r w:rsidRPr="00AC25D9">
        <w:rPr>
          <w:color w:val="000000" w:themeColor="text1"/>
        </w:rPr>
        <w:t xml:space="preserve"> et commande bloquée) et 3 libérations tandem (</w:t>
      </w:r>
      <w:r w:rsidR="009312FE">
        <w:rPr>
          <w:color w:val="000000" w:themeColor="text1"/>
        </w:rPr>
        <w:t>une</w:t>
      </w:r>
      <w:r w:rsidRPr="00AC25D9">
        <w:rPr>
          <w:color w:val="000000" w:themeColor="text1"/>
        </w:rPr>
        <w:t xml:space="preserve"> commande bloquée et 2 nœuds de tension)</w:t>
      </w:r>
    </w:p>
    <w:p w14:paraId="3F43D06F" w14:textId="06591C86" w:rsidR="00BD6EE3" w:rsidRPr="00AC25D9" w:rsidRDefault="009312FE" w:rsidP="00BD6EE3">
      <w:pPr>
        <w:spacing w:after="0"/>
        <w:rPr>
          <w:color w:val="000000" w:themeColor="text1"/>
        </w:rPr>
      </w:pPr>
      <w:r>
        <w:rPr>
          <w:b/>
          <w:bCs/>
          <w:color w:val="000000" w:themeColor="text1"/>
        </w:rPr>
        <w:t>2 a</w:t>
      </w:r>
      <w:r w:rsidR="00BD6EE3" w:rsidRPr="00AC25D9">
        <w:rPr>
          <w:b/>
          <w:bCs/>
          <w:color w:val="000000" w:themeColor="text1"/>
        </w:rPr>
        <w:t>ccident</w:t>
      </w:r>
      <w:r>
        <w:rPr>
          <w:b/>
          <w:bCs/>
          <w:color w:val="000000" w:themeColor="text1"/>
        </w:rPr>
        <w:t>s</w:t>
      </w:r>
      <w:r w:rsidR="00BD6EE3" w:rsidRPr="00AC25D9">
        <w:rPr>
          <w:b/>
          <w:bCs/>
          <w:color w:val="000000" w:themeColor="text1"/>
        </w:rPr>
        <w:t xml:space="preserve"> tandem</w:t>
      </w:r>
      <w:r w:rsidR="00BD6EE3" w:rsidRPr="00AC25D9">
        <w:rPr>
          <w:color w:val="000000" w:themeColor="text1"/>
        </w:rPr>
        <w:t> : 2 (douleurs cuisse et douleur dorsale)</w:t>
      </w:r>
    </w:p>
    <w:p w14:paraId="27A01AA0" w14:textId="71FFF6BF" w:rsidR="00BD6EE3" w:rsidRPr="00AC25D9" w:rsidRDefault="00BD6EE3" w:rsidP="00BD6EE3">
      <w:pPr>
        <w:spacing w:after="0"/>
        <w:rPr>
          <w:bCs/>
          <w:color w:val="000000" w:themeColor="text1"/>
        </w:rPr>
      </w:pPr>
      <w:r w:rsidRPr="009312FE">
        <w:rPr>
          <w:b/>
          <w:bCs/>
          <w:color w:val="000000" w:themeColor="text1"/>
        </w:rPr>
        <w:t xml:space="preserve">5 </w:t>
      </w:r>
      <w:r w:rsidR="009312FE">
        <w:rPr>
          <w:b/>
          <w:bCs/>
          <w:color w:val="000000" w:themeColor="text1"/>
        </w:rPr>
        <w:t>a</w:t>
      </w:r>
      <w:r w:rsidRPr="009312FE">
        <w:rPr>
          <w:b/>
          <w:bCs/>
          <w:color w:val="000000" w:themeColor="text1"/>
        </w:rPr>
        <w:t>ccidents paras</w:t>
      </w:r>
      <w:r w:rsidRPr="00AC25D9">
        <w:rPr>
          <w:bCs/>
          <w:color w:val="000000" w:themeColor="text1"/>
        </w:rPr>
        <w:t xml:space="preserve"> : </w:t>
      </w:r>
      <w:r w:rsidR="009312FE">
        <w:rPr>
          <w:bCs/>
          <w:color w:val="000000" w:themeColor="text1"/>
        </w:rPr>
        <w:t>(</w:t>
      </w:r>
      <w:r w:rsidRPr="00AC25D9">
        <w:rPr>
          <w:bCs/>
          <w:color w:val="000000" w:themeColor="text1"/>
        </w:rPr>
        <w:t>pied cassé, douleurs dorsales</w:t>
      </w:r>
      <w:r w:rsidR="009312FE">
        <w:rPr>
          <w:bCs/>
          <w:color w:val="000000" w:themeColor="text1"/>
        </w:rPr>
        <w:t xml:space="preserve"> : </w:t>
      </w:r>
      <w:proofErr w:type="spellStart"/>
      <w:r w:rsidRPr="00AC25D9">
        <w:rPr>
          <w:bCs/>
          <w:color w:val="000000" w:themeColor="text1"/>
        </w:rPr>
        <w:t>stall</w:t>
      </w:r>
      <w:proofErr w:type="spellEnd"/>
      <w:r w:rsidRPr="00AC25D9">
        <w:rPr>
          <w:bCs/>
          <w:color w:val="000000" w:themeColor="text1"/>
        </w:rPr>
        <w:t xml:space="preserve"> trop haut, arbre : bassin fracturé ; mauvais sens : douleurs dorsales ; clôture : douleurs dorsales</w:t>
      </w:r>
      <w:r w:rsidR="009312FE">
        <w:rPr>
          <w:bCs/>
          <w:color w:val="000000" w:themeColor="text1"/>
        </w:rPr>
        <w:t>)</w:t>
      </w:r>
    </w:p>
    <w:p w14:paraId="442A3FF8" w14:textId="77777777" w:rsidR="00BD6EE3" w:rsidRPr="00AC25D9" w:rsidRDefault="00BD6EE3" w:rsidP="00BD6EE3">
      <w:pPr>
        <w:spacing w:after="0"/>
        <w:rPr>
          <w:bCs/>
          <w:color w:val="000000" w:themeColor="text1"/>
        </w:rPr>
      </w:pPr>
    </w:p>
    <w:p w14:paraId="20F4BF8E" w14:textId="4D921D24" w:rsidR="00BD6EE3" w:rsidRPr="00AC25D9" w:rsidRDefault="00BD6EE3" w:rsidP="00BD6EE3">
      <w:pPr>
        <w:spacing w:after="120"/>
        <w:rPr>
          <w:color w:val="000000" w:themeColor="text1"/>
        </w:rPr>
      </w:pPr>
      <w:r w:rsidRPr="00AC25D9">
        <w:rPr>
          <w:color w:val="000000" w:themeColor="text1"/>
          <w:u w:val="thick"/>
        </w:rPr>
        <w:t>Namur</w:t>
      </w:r>
      <w:r w:rsidRPr="00AC25D9">
        <w:rPr>
          <w:color w:val="000000" w:themeColor="text1"/>
        </w:rPr>
        <w:t xml:space="preserve"> </w:t>
      </w:r>
      <w:r w:rsidRPr="00AC25D9">
        <w:rPr>
          <w:rFonts w:cs="Segoe UI"/>
          <w:color w:val="000000" w:themeColor="text1"/>
        </w:rPr>
        <w:br/>
      </w:r>
      <w:r w:rsidR="00CC2548">
        <w:rPr>
          <w:rFonts w:cs="Segoe UI"/>
          <w:b/>
          <w:bCs/>
          <w:color w:val="000000" w:themeColor="text1"/>
          <w:bdr w:val="none" w:sz="0" w:space="0" w:color="auto" w:frame="1"/>
          <w:shd w:val="clear" w:color="auto" w:fill="FFFFFF"/>
        </w:rPr>
        <w:t>2</w:t>
      </w:r>
      <w:r w:rsidRPr="00AC25D9">
        <w:rPr>
          <w:rFonts w:cs="Segoe UI"/>
          <w:b/>
          <w:bCs/>
          <w:color w:val="000000" w:themeColor="text1"/>
          <w:bdr w:val="none" w:sz="0" w:space="0" w:color="auto" w:frame="1"/>
          <w:shd w:val="clear" w:color="auto" w:fill="FFFFFF"/>
        </w:rPr>
        <w:t xml:space="preserve"> accidents paras</w:t>
      </w:r>
      <w:r w:rsidRPr="00AC25D9">
        <w:rPr>
          <w:rFonts w:cs="Segoe UI"/>
          <w:color w:val="000000" w:themeColor="text1"/>
          <w:bdr w:val="none" w:sz="0" w:space="0" w:color="auto" w:frame="1"/>
          <w:shd w:val="clear" w:color="auto" w:fill="FFFFFF"/>
        </w:rPr>
        <w:t xml:space="preserve"> : </w:t>
      </w:r>
      <w:r w:rsidRPr="00AC25D9">
        <w:rPr>
          <w:color w:val="000000" w:themeColor="text1"/>
        </w:rPr>
        <w:t>solo tour bas </w:t>
      </w:r>
      <w:r w:rsidR="009312FE">
        <w:rPr>
          <w:color w:val="000000" w:themeColor="text1"/>
        </w:rPr>
        <w:t>(</w:t>
      </w:r>
      <w:r w:rsidRPr="00AC25D9">
        <w:rPr>
          <w:color w:val="000000" w:themeColor="text1"/>
        </w:rPr>
        <w:t>talon cassé ; solo mauvais circuit : mâchoire et côtes</w:t>
      </w:r>
      <w:r w:rsidR="009312FE">
        <w:rPr>
          <w:color w:val="000000" w:themeColor="text1"/>
        </w:rPr>
        <w:t xml:space="preserve">) </w:t>
      </w:r>
      <w:r w:rsidR="009312FE">
        <w:rPr>
          <w:color w:val="000000" w:themeColor="text1"/>
        </w:rPr>
        <w:br/>
      </w:r>
      <w:r w:rsidR="009312FE" w:rsidRPr="009312FE">
        <w:rPr>
          <w:b/>
          <w:bCs/>
          <w:color w:val="000000" w:themeColor="text1"/>
        </w:rPr>
        <w:t xml:space="preserve">2 accidents </w:t>
      </w:r>
      <w:r w:rsidRPr="009312FE">
        <w:rPr>
          <w:b/>
          <w:bCs/>
          <w:color w:val="000000" w:themeColor="text1"/>
        </w:rPr>
        <w:t>A</w:t>
      </w:r>
      <w:r w:rsidR="009312FE" w:rsidRPr="009312FE">
        <w:rPr>
          <w:b/>
          <w:bCs/>
          <w:color w:val="000000" w:themeColor="text1"/>
        </w:rPr>
        <w:t>FF</w:t>
      </w:r>
      <w:r w:rsidRPr="00AC25D9">
        <w:rPr>
          <w:color w:val="000000" w:themeColor="text1"/>
        </w:rPr>
        <w:t> </w:t>
      </w:r>
      <w:r w:rsidR="009312FE">
        <w:rPr>
          <w:color w:val="000000" w:themeColor="text1"/>
        </w:rPr>
        <w:t>(</w:t>
      </w:r>
      <w:r w:rsidRPr="00AC25D9">
        <w:rPr>
          <w:color w:val="000000" w:themeColor="text1"/>
        </w:rPr>
        <w:t>hors zone : chevill</w:t>
      </w:r>
      <w:r w:rsidR="009312FE">
        <w:rPr>
          <w:color w:val="000000" w:themeColor="text1"/>
        </w:rPr>
        <w:t>e)</w:t>
      </w:r>
    </w:p>
    <w:p w14:paraId="68658133" w14:textId="77777777" w:rsidR="00BD6EE3" w:rsidRPr="00732361" w:rsidRDefault="00BD6EE3" w:rsidP="00BD6EE3">
      <w:pPr>
        <w:spacing w:after="120"/>
        <w:rPr>
          <w:color w:val="FF0000"/>
        </w:rPr>
      </w:pPr>
      <w:r w:rsidRPr="00732361">
        <w:rPr>
          <w:b/>
          <w:bCs/>
        </w:rPr>
        <w:t>A noter que les accidents paras sont principalement dus à de mauvaises réceptions</w:t>
      </w:r>
      <w:r>
        <w:rPr>
          <w:b/>
          <w:bCs/>
        </w:rPr>
        <w:t>.</w:t>
      </w:r>
      <w:r w:rsidRPr="00732361">
        <w:rPr>
          <w:b/>
          <w:bCs/>
        </w:rPr>
        <w:t xml:space="preserve">  </w:t>
      </w:r>
    </w:p>
    <w:p w14:paraId="7ED988B1" w14:textId="0E360FAD" w:rsidR="00175D63" w:rsidRPr="0087642B" w:rsidRDefault="00385FFC" w:rsidP="00175D63">
      <w:pPr>
        <w:spacing w:after="0"/>
        <w:rPr>
          <w:b/>
          <w:sz w:val="20"/>
          <w:szCs w:val="20"/>
          <w:u w:val="single"/>
        </w:rPr>
      </w:pPr>
      <w:r w:rsidRPr="0087642B">
        <w:rPr>
          <w:b/>
          <w:sz w:val="20"/>
          <w:szCs w:val="20"/>
          <w:u w:val="single"/>
        </w:rPr>
        <w:br/>
      </w:r>
      <w:r w:rsidR="00175D63" w:rsidRPr="0087642B">
        <w:rPr>
          <w:b/>
          <w:sz w:val="20"/>
          <w:szCs w:val="20"/>
          <w:u w:val="single"/>
        </w:rPr>
        <w:t>NOMBRE TOTAL DE SAUTS EN 2020</w:t>
      </w:r>
    </w:p>
    <w:p w14:paraId="28CD3629" w14:textId="354CFE96" w:rsidR="00BD6EE3" w:rsidRPr="00175D63" w:rsidRDefault="00BD6EE3" w:rsidP="00BD6EE3">
      <w:pPr>
        <w:spacing w:after="0"/>
        <w:rPr>
          <w:bCs/>
          <w:color w:val="000000" w:themeColor="text1"/>
        </w:rPr>
      </w:pPr>
      <w:r w:rsidRPr="00175D63">
        <w:rPr>
          <w:bCs/>
          <w:color w:val="000000" w:themeColor="text1"/>
        </w:rPr>
        <w:t xml:space="preserve">Spa : 13238 ; </w:t>
      </w:r>
      <w:r w:rsidR="00175D63">
        <w:rPr>
          <w:bCs/>
          <w:color w:val="000000" w:themeColor="text1"/>
        </w:rPr>
        <w:br/>
      </w:r>
      <w:r w:rsidRPr="00175D63">
        <w:rPr>
          <w:bCs/>
          <w:color w:val="000000" w:themeColor="text1"/>
        </w:rPr>
        <w:t xml:space="preserve">Namur : 1458 ; </w:t>
      </w:r>
      <w:r w:rsidR="00175D63">
        <w:rPr>
          <w:bCs/>
          <w:color w:val="000000" w:themeColor="text1"/>
        </w:rPr>
        <w:br/>
      </w:r>
      <w:r w:rsidRPr="00175D63">
        <w:rPr>
          <w:bCs/>
          <w:color w:val="000000" w:themeColor="text1"/>
        </w:rPr>
        <w:t xml:space="preserve">Cerfontaine : 3715 ; </w:t>
      </w:r>
      <w:r w:rsidR="00175D63">
        <w:rPr>
          <w:bCs/>
          <w:color w:val="000000" w:themeColor="text1"/>
        </w:rPr>
        <w:br/>
      </w:r>
      <w:r w:rsidRPr="00175D63">
        <w:rPr>
          <w:bCs/>
          <w:color w:val="000000" w:themeColor="text1"/>
        </w:rPr>
        <w:t>RCAE : 0 connu</w:t>
      </w:r>
    </w:p>
    <w:p w14:paraId="63A38102" w14:textId="6A8C02DE" w:rsidR="00BD6EE3" w:rsidRPr="00175D63" w:rsidRDefault="00BD6EE3" w:rsidP="00BD6EE3">
      <w:pPr>
        <w:spacing w:after="0"/>
        <w:rPr>
          <w:bCs/>
          <w:color w:val="000000" w:themeColor="text1"/>
        </w:rPr>
      </w:pPr>
      <w:r w:rsidRPr="00175D63">
        <w:rPr>
          <w:bCs/>
          <w:color w:val="000000" w:themeColor="text1"/>
        </w:rPr>
        <w:t>Soit un total en 2020 de 18411 sauts. (Contre 35829 en 2019, 37845 en 2018, 31094 en 2017, 29855 en 2016 et 25509 en 2015)</w:t>
      </w:r>
    </w:p>
    <w:p w14:paraId="129919D3" w14:textId="1856F02B" w:rsidR="00BD6EE3" w:rsidRPr="00B911FD" w:rsidRDefault="00BD6EE3" w:rsidP="00BD6EE3">
      <w:pPr>
        <w:spacing w:after="0"/>
        <w:rPr>
          <w:bCs/>
        </w:rPr>
      </w:pPr>
      <w:r w:rsidRPr="00732361">
        <w:rPr>
          <w:bCs/>
        </w:rPr>
        <w:t xml:space="preserve">Il y a donc </w:t>
      </w:r>
      <w:r>
        <w:rPr>
          <w:bCs/>
        </w:rPr>
        <w:t>une grosse</w:t>
      </w:r>
      <w:r w:rsidRPr="00732361">
        <w:rPr>
          <w:bCs/>
        </w:rPr>
        <w:t xml:space="preserve"> diminution en 20</w:t>
      </w:r>
      <w:r>
        <w:rPr>
          <w:bCs/>
        </w:rPr>
        <w:t>20 par rapport à 2019</w:t>
      </w:r>
      <w:r w:rsidRPr="00732361">
        <w:rPr>
          <w:bCs/>
        </w:rPr>
        <w:t xml:space="preserve">, due </w:t>
      </w:r>
      <w:r>
        <w:rPr>
          <w:bCs/>
        </w:rPr>
        <w:t xml:space="preserve">aux restrictions sanitaires </w:t>
      </w:r>
      <w:proofErr w:type="spellStart"/>
      <w:r>
        <w:rPr>
          <w:bCs/>
        </w:rPr>
        <w:t>Covid</w:t>
      </w:r>
      <w:proofErr w:type="spellEnd"/>
      <w:r w:rsidR="00385FFC">
        <w:rPr>
          <w:bCs/>
        </w:rPr>
        <w:t>.</w:t>
      </w:r>
    </w:p>
    <w:p w14:paraId="16805CF1" w14:textId="77777777" w:rsidR="00BD6EE3" w:rsidRPr="0087642B" w:rsidRDefault="00BD6EE3" w:rsidP="00BD6EE3">
      <w:pPr>
        <w:spacing w:after="0"/>
        <w:rPr>
          <w:b/>
          <w:sz w:val="20"/>
          <w:szCs w:val="20"/>
        </w:rPr>
      </w:pPr>
    </w:p>
    <w:p w14:paraId="25068578" w14:textId="559DA888" w:rsidR="00385FFC" w:rsidRPr="0087642B" w:rsidRDefault="00385FFC" w:rsidP="00385FFC">
      <w:pPr>
        <w:spacing w:after="0"/>
        <w:rPr>
          <w:b/>
          <w:sz w:val="20"/>
          <w:szCs w:val="20"/>
          <w:u w:val="single"/>
        </w:rPr>
      </w:pPr>
      <w:r w:rsidRPr="0087642B">
        <w:rPr>
          <w:b/>
          <w:sz w:val="20"/>
          <w:szCs w:val="20"/>
          <w:u w:val="single"/>
        </w:rPr>
        <w:t xml:space="preserve">NOMBRE DE PARACHUTISTES LICENCIES EN 2020 </w:t>
      </w:r>
    </w:p>
    <w:p w14:paraId="557A403F" w14:textId="405AACA7" w:rsidR="00BD6EE3" w:rsidRDefault="00BD6EE3" w:rsidP="00BD6EE3">
      <w:pPr>
        <w:spacing w:after="0"/>
      </w:pPr>
      <w:r>
        <w:t>Spa : 278</w:t>
      </w:r>
      <w:r w:rsidR="00385FFC">
        <w:br/>
      </w:r>
      <w:r>
        <w:t>Namur : 93</w:t>
      </w:r>
      <w:r w:rsidR="00385FFC">
        <w:br/>
      </w:r>
      <w:r>
        <w:t>Cerfontaine : 94</w:t>
      </w:r>
      <w:r w:rsidR="00385FFC">
        <w:br/>
      </w:r>
      <w:r>
        <w:t>RCAE : 3</w:t>
      </w:r>
    </w:p>
    <w:p w14:paraId="2FD45D75" w14:textId="3DDEFA37" w:rsidR="00BD6EE3" w:rsidRDefault="00BD6EE3" w:rsidP="00B55DD3">
      <w:pPr>
        <w:spacing w:after="120"/>
      </w:pPr>
      <w:r w:rsidRPr="00D26353">
        <w:t>Soit un total de</w:t>
      </w:r>
      <w:r>
        <w:t xml:space="preserve"> 468 parachutistes (555 en 2019, </w:t>
      </w:r>
      <w:r w:rsidRPr="00D26353">
        <w:t>591</w:t>
      </w:r>
      <w:r>
        <w:t xml:space="preserve"> en 2018,</w:t>
      </w:r>
      <w:r w:rsidRPr="00D26353">
        <w:t xml:space="preserve"> 517 en 2017 et </w:t>
      </w:r>
      <w:r>
        <w:t>554 en 2016)</w:t>
      </w:r>
      <w:r w:rsidR="00B55DD3">
        <w:t xml:space="preserve">. </w:t>
      </w:r>
      <w:r>
        <w:t>Signalons qu'il y avait 14,5 % de femmes parmi les licenciés en 2020.</w:t>
      </w:r>
      <w:r w:rsidRPr="00D26353">
        <w:t xml:space="preserve"> </w:t>
      </w:r>
    </w:p>
    <w:p w14:paraId="01121F49" w14:textId="77777777" w:rsidR="00BD6EE3" w:rsidRPr="0087642B" w:rsidRDefault="00BD6EE3" w:rsidP="00BD6EE3">
      <w:pPr>
        <w:spacing w:after="0"/>
        <w:rPr>
          <w:sz w:val="18"/>
          <w:szCs w:val="18"/>
          <w:lang w:val="fr-FR"/>
        </w:rPr>
      </w:pPr>
    </w:p>
    <w:p w14:paraId="2F46D577" w14:textId="0463A728" w:rsidR="00BD6EE3" w:rsidRPr="0087642B" w:rsidRDefault="00D741CF" w:rsidP="00BD6EE3">
      <w:pPr>
        <w:spacing w:after="0"/>
        <w:rPr>
          <w:sz w:val="20"/>
          <w:szCs w:val="20"/>
          <w:u w:val="single"/>
          <w:lang w:val="en-US"/>
        </w:rPr>
      </w:pPr>
      <w:r w:rsidRPr="0087642B">
        <w:rPr>
          <w:b/>
          <w:sz w:val="20"/>
          <w:szCs w:val="20"/>
          <w:u w:val="single"/>
          <w:lang w:val="en-US"/>
        </w:rPr>
        <w:t>SAFETY DAY 2020</w:t>
      </w:r>
    </w:p>
    <w:p w14:paraId="37E1371E" w14:textId="66D27CF4" w:rsidR="00BD6EE3" w:rsidRDefault="00BD6EE3" w:rsidP="00BD6EE3">
      <w:pPr>
        <w:spacing w:after="0"/>
      </w:pPr>
      <w:r w:rsidRPr="00732361">
        <w:rPr>
          <w:lang w:val="en-US" w:eastAsia="fr-BE"/>
        </w:rPr>
        <w:t>L</w:t>
      </w:r>
      <w:r w:rsidRPr="00B7397E">
        <w:rPr>
          <w:lang w:val="en-US" w:eastAsia="fr-BE"/>
        </w:rPr>
        <w:t>e</w:t>
      </w:r>
      <w:r w:rsidRPr="00732361">
        <w:rPr>
          <w:lang w:val="en-US" w:eastAsia="fr-BE"/>
        </w:rPr>
        <w:t xml:space="preserve"> </w:t>
      </w:r>
      <w:r w:rsidRPr="00B7397E">
        <w:rPr>
          <w:lang w:val="en-US" w:eastAsia="fr-BE"/>
        </w:rPr>
        <w:t xml:space="preserve">safety day </w:t>
      </w:r>
      <w:r w:rsidRPr="00732361">
        <w:rPr>
          <w:lang w:val="en-US" w:eastAsia="fr-BE"/>
        </w:rPr>
        <w:t>a</w:t>
      </w:r>
      <w:r w:rsidRPr="00B7397E">
        <w:rPr>
          <w:lang w:val="en-US" w:eastAsia="fr-BE"/>
        </w:rPr>
        <w:t xml:space="preserve"> </w:t>
      </w:r>
      <w:proofErr w:type="spellStart"/>
      <w:r w:rsidRPr="00B7397E">
        <w:rPr>
          <w:lang w:val="en-US" w:eastAsia="fr-BE"/>
        </w:rPr>
        <w:t>eu</w:t>
      </w:r>
      <w:proofErr w:type="spellEnd"/>
      <w:r w:rsidRPr="00732361">
        <w:rPr>
          <w:lang w:val="en-US" w:eastAsia="fr-BE"/>
        </w:rPr>
        <w:t xml:space="preserve"> lieu à </w:t>
      </w:r>
      <w:proofErr w:type="spellStart"/>
      <w:r w:rsidRPr="00732361">
        <w:rPr>
          <w:lang w:val="en-US" w:eastAsia="fr-BE"/>
        </w:rPr>
        <w:t>Huy</w:t>
      </w:r>
      <w:proofErr w:type="spellEnd"/>
      <w:r w:rsidRPr="00732361">
        <w:rPr>
          <w:lang w:val="en-US" w:eastAsia="fr-BE"/>
        </w:rPr>
        <w:t xml:space="preserve">. </w:t>
      </w:r>
      <w:r>
        <w:t>Le sujet a déjà été commenté dans le rapport de l’AG précédente</w:t>
      </w:r>
      <w:r w:rsidR="00B55DD3">
        <w:t>. Il n’y aura pas de</w:t>
      </w:r>
      <w:r w:rsidRPr="00B162C2">
        <w:t xml:space="preserve"> </w:t>
      </w:r>
      <w:proofErr w:type="spellStart"/>
      <w:r w:rsidRPr="00B162C2">
        <w:t>safety</w:t>
      </w:r>
      <w:proofErr w:type="spellEnd"/>
      <w:r w:rsidRPr="00B162C2">
        <w:t xml:space="preserve"> </w:t>
      </w:r>
      <w:proofErr w:type="spellStart"/>
      <w:r w:rsidRPr="00B162C2">
        <w:t>day</w:t>
      </w:r>
      <w:proofErr w:type="spellEnd"/>
      <w:r w:rsidRPr="00B162C2">
        <w:t xml:space="preserve"> p</w:t>
      </w:r>
      <w:r w:rsidRPr="00732361">
        <w:t>révu e</w:t>
      </w:r>
      <w:r>
        <w:t>n 2021</w:t>
      </w:r>
      <w:r w:rsidR="00B55DD3">
        <w:t>,</w:t>
      </w:r>
      <w:r>
        <w:t xml:space="preserve"> toujours suite aux interdictions de rassemblement</w:t>
      </w:r>
      <w:r w:rsidR="001E1DE0">
        <w:t>.</w:t>
      </w:r>
      <w:r w:rsidR="00B55DD3">
        <w:t xml:space="preserve"> </w:t>
      </w:r>
      <w:r>
        <w:t xml:space="preserve">Chaque club organisera </w:t>
      </w:r>
      <w:r w:rsidR="00B55DD3">
        <w:t>don</w:t>
      </w:r>
      <w:r w:rsidR="00CE7441">
        <w:t>c</w:t>
      </w:r>
      <w:r w:rsidR="00B55DD3">
        <w:t xml:space="preserve"> </w:t>
      </w:r>
      <w:r>
        <w:t xml:space="preserve">son </w:t>
      </w:r>
      <w:proofErr w:type="spellStart"/>
      <w:r>
        <w:t>safety</w:t>
      </w:r>
      <w:proofErr w:type="spellEnd"/>
      <w:r>
        <w:t xml:space="preserve"> </w:t>
      </w:r>
      <w:proofErr w:type="spellStart"/>
      <w:r>
        <w:t>day</w:t>
      </w:r>
      <w:proofErr w:type="spellEnd"/>
      <w:r>
        <w:t xml:space="preserve"> lors de la réouverture des centres.</w:t>
      </w:r>
    </w:p>
    <w:p w14:paraId="560C4E1E" w14:textId="77777777" w:rsidR="00BD6EE3" w:rsidRPr="00B162C2" w:rsidRDefault="00BD6EE3" w:rsidP="00BD6EE3">
      <w:pPr>
        <w:spacing w:after="0"/>
      </w:pPr>
    </w:p>
    <w:p w14:paraId="0F420716" w14:textId="71A8C115" w:rsidR="00BD6EE3" w:rsidRPr="00B55DD3" w:rsidRDefault="00D741CF" w:rsidP="00BD6EE3">
      <w:pPr>
        <w:spacing w:after="0"/>
        <w:rPr>
          <w:b/>
          <w:sz w:val="20"/>
          <w:szCs w:val="20"/>
          <w:u w:val="single"/>
        </w:rPr>
      </w:pPr>
      <w:r w:rsidRPr="0087642B">
        <w:rPr>
          <w:b/>
          <w:sz w:val="20"/>
          <w:szCs w:val="20"/>
          <w:u w:val="single"/>
        </w:rPr>
        <w:t>ACTIVITE IMPORTANTES EN</w:t>
      </w:r>
      <w:r w:rsidR="00BD6EE3" w:rsidRPr="0087642B">
        <w:rPr>
          <w:b/>
          <w:sz w:val="20"/>
          <w:szCs w:val="20"/>
          <w:u w:val="single"/>
        </w:rPr>
        <w:t xml:space="preserve"> 2020</w:t>
      </w:r>
      <w:r w:rsidR="00B55DD3">
        <w:rPr>
          <w:b/>
          <w:sz w:val="20"/>
          <w:szCs w:val="20"/>
        </w:rPr>
        <w:br/>
      </w:r>
      <w:r w:rsidR="00BD6EE3" w:rsidRPr="00D741CF">
        <w:rPr>
          <w:b/>
          <w:color w:val="000000" w:themeColor="text1"/>
        </w:rPr>
        <w:t>Néant</w:t>
      </w:r>
      <w:r w:rsidR="00BD6EE3" w:rsidRPr="00D741CF">
        <w:rPr>
          <w:bCs/>
          <w:color w:val="000000" w:themeColor="text1"/>
        </w:rPr>
        <w:t xml:space="preserve"> </w:t>
      </w:r>
    </w:p>
    <w:p w14:paraId="48CFAD27" w14:textId="77777777" w:rsidR="00B55DD3" w:rsidRDefault="00B55DD3" w:rsidP="00BD6EE3">
      <w:pPr>
        <w:rPr>
          <w:b/>
          <w:color w:val="000000" w:themeColor="text1"/>
          <w:sz w:val="20"/>
          <w:szCs w:val="20"/>
          <w:u w:val="single"/>
        </w:rPr>
      </w:pPr>
    </w:p>
    <w:p w14:paraId="2611FE85" w14:textId="77777777" w:rsidR="00854434" w:rsidRDefault="00854434">
      <w:pPr>
        <w:rPr>
          <w:b/>
          <w:color w:val="000000" w:themeColor="text1"/>
          <w:sz w:val="24"/>
          <w:szCs w:val="24"/>
          <w:u w:val="single"/>
        </w:rPr>
      </w:pPr>
      <w:r>
        <w:rPr>
          <w:b/>
          <w:color w:val="000000" w:themeColor="text1"/>
          <w:sz w:val="24"/>
          <w:szCs w:val="24"/>
          <w:u w:val="single"/>
        </w:rPr>
        <w:br w:type="page"/>
      </w:r>
    </w:p>
    <w:p w14:paraId="232D0EC8" w14:textId="129CD7DD" w:rsidR="00854434" w:rsidRPr="00854434" w:rsidRDefault="00854434" w:rsidP="00BD6EE3">
      <w:pPr>
        <w:rPr>
          <w:b/>
          <w:color w:val="000000" w:themeColor="text1"/>
          <w:sz w:val="24"/>
          <w:szCs w:val="24"/>
          <w:u w:val="single"/>
        </w:rPr>
      </w:pPr>
      <w:r w:rsidRPr="00854434">
        <w:rPr>
          <w:b/>
          <w:color w:val="000000" w:themeColor="text1"/>
          <w:sz w:val="24"/>
          <w:szCs w:val="24"/>
          <w:u w:val="single"/>
        </w:rPr>
        <w:lastRenderedPageBreak/>
        <w:t>RAPPORT DU TRESORIER</w:t>
      </w:r>
    </w:p>
    <w:p w14:paraId="73169E52" w14:textId="39D45E29" w:rsidR="00BD6EE3" w:rsidRPr="00B55DD3" w:rsidRDefault="00D741CF" w:rsidP="00BD6EE3">
      <w:pPr>
        <w:rPr>
          <w:b/>
          <w:color w:val="000000" w:themeColor="text1"/>
          <w:sz w:val="20"/>
          <w:szCs w:val="20"/>
          <w:u w:val="single"/>
        </w:rPr>
      </w:pPr>
      <w:r w:rsidRPr="00B55DD3">
        <w:rPr>
          <w:b/>
          <w:color w:val="000000" w:themeColor="text1"/>
          <w:sz w:val="20"/>
          <w:szCs w:val="20"/>
          <w:u w:val="single"/>
        </w:rPr>
        <w:t>COTISATIONS</w:t>
      </w:r>
    </w:p>
    <w:p w14:paraId="45C4ACFF" w14:textId="010EBEB4" w:rsidR="00BD6EE3" w:rsidRPr="00D741CF" w:rsidRDefault="00BD6EE3" w:rsidP="00BD6EE3">
      <w:pPr>
        <w:rPr>
          <w:bCs/>
          <w:color w:val="000000" w:themeColor="text1"/>
        </w:rPr>
      </w:pPr>
      <w:r w:rsidRPr="00D741CF">
        <w:rPr>
          <w:bCs/>
          <w:color w:val="000000" w:themeColor="text1"/>
        </w:rPr>
        <w:t>Les cotisations des membres sont diminuées de 30</w:t>
      </w:r>
      <w:r w:rsidR="00E003BB">
        <w:rPr>
          <w:bCs/>
          <w:color w:val="000000" w:themeColor="text1"/>
        </w:rPr>
        <w:t xml:space="preserve"> €</w:t>
      </w:r>
      <w:r w:rsidRPr="00D741CF">
        <w:rPr>
          <w:bCs/>
          <w:color w:val="000000" w:themeColor="text1"/>
        </w:rPr>
        <w:t xml:space="preserve"> à 20 € par membre</w:t>
      </w:r>
      <w:r w:rsidR="00E003BB">
        <w:rPr>
          <w:bCs/>
          <w:color w:val="000000" w:themeColor="text1"/>
        </w:rPr>
        <w:t>,</w:t>
      </w:r>
      <w:r w:rsidRPr="00D741CF">
        <w:rPr>
          <w:bCs/>
          <w:color w:val="000000" w:themeColor="text1"/>
        </w:rPr>
        <w:t xml:space="preserve"> mais il n’y aura plus de remboursements possibles envers les clubs. PCN avait accepté sous certaines réserves (assurance PJ instructeur, ce qui est fait) ; mise en place d’un système de suivi des paras (ce qui est fait depuis longtemps) et édition de carnets de sauts par la fédé (programmés en 2021 si tout va bien).</w:t>
      </w:r>
    </w:p>
    <w:p w14:paraId="252D7A32" w14:textId="5DCACF6B" w:rsidR="00BD6EE3" w:rsidRDefault="00BD6EE3" w:rsidP="00BD6EE3">
      <w:pPr>
        <w:spacing w:after="0"/>
      </w:pPr>
      <w:r>
        <w:t>Les comptes de 2020 et le bilan</w:t>
      </w:r>
      <w:r w:rsidRPr="00743BFD">
        <w:t xml:space="preserve">, présentés suivant le </w:t>
      </w:r>
      <w:r>
        <w:t>m</w:t>
      </w:r>
      <w:r w:rsidRPr="00743BFD">
        <w:t>odèle de comptabilité annexé à l’arrêté du</w:t>
      </w:r>
      <w:r>
        <w:t xml:space="preserve"> </w:t>
      </w:r>
      <w:r w:rsidRPr="00743BFD">
        <w:t xml:space="preserve">Gouvernement du 17/11/2011 fixant le modèle de comptabilité des fédérations sportives sont </w:t>
      </w:r>
      <w:r>
        <w:t xml:space="preserve">approuvés </w:t>
      </w:r>
      <w:r w:rsidRPr="00743BFD">
        <w:t>par l’Assemblée Générale</w:t>
      </w:r>
      <w:r>
        <w:t>.</w:t>
      </w:r>
    </w:p>
    <w:p w14:paraId="5CB5958C" w14:textId="77777777" w:rsidR="00BD6EE3" w:rsidRDefault="00BD6EE3" w:rsidP="00BD6EE3">
      <w:pPr>
        <w:ind w:right="-4186"/>
      </w:pPr>
      <w:r>
        <w:t>Décharge est donnée aux Administrateurs pour 2020.</w:t>
      </w:r>
    </w:p>
    <w:p w14:paraId="3D36FD57" w14:textId="77777777" w:rsidR="00BD6EE3" w:rsidRDefault="00BD6EE3" w:rsidP="00BD6EE3">
      <w:pPr>
        <w:ind w:right="-4186"/>
      </w:pPr>
      <w:r>
        <w:t>Compte tenu de l’arrêt des activités dû au « </w:t>
      </w:r>
      <w:proofErr w:type="spellStart"/>
      <w:r>
        <w:t>covid</w:t>
      </w:r>
      <w:proofErr w:type="spellEnd"/>
      <w:r>
        <w:t xml:space="preserve"> », les </w:t>
      </w:r>
      <w:r w:rsidRPr="00BA5A51">
        <w:rPr>
          <w:b/>
        </w:rPr>
        <w:t>prévisions budgétaires 20</w:t>
      </w:r>
      <w:r>
        <w:rPr>
          <w:b/>
        </w:rPr>
        <w:t>21</w:t>
      </w:r>
      <w:r>
        <w:t xml:space="preserve"> sont très approximatives.</w:t>
      </w:r>
    </w:p>
    <w:p w14:paraId="01A1D883" w14:textId="1679E820" w:rsidR="00BD6EE3" w:rsidRDefault="00BD6EE3" w:rsidP="00BD6EE3">
      <w:pPr>
        <w:ind w:right="-4186"/>
      </w:pPr>
      <w:r>
        <w:t>Elle</w:t>
      </w:r>
      <w:r w:rsidR="001E1DE0">
        <w:t>s</w:t>
      </w:r>
      <w:r>
        <w:t xml:space="preserve"> sont cependant approuvées telles quelles par l'AG.</w:t>
      </w:r>
    </w:p>
    <w:p w14:paraId="2533D14F" w14:textId="77777777" w:rsidR="00514E95" w:rsidRDefault="00116625" w:rsidP="00BD6EE3">
      <w:pPr>
        <w:spacing w:after="0"/>
        <w:rPr>
          <w:b/>
          <w:sz w:val="24"/>
          <w:szCs w:val="24"/>
          <w:u w:val="single"/>
        </w:rPr>
      </w:pPr>
      <w:r>
        <w:rPr>
          <w:b/>
          <w:sz w:val="24"/>
          <w:szCs w:val="24"/>
          <w:u w:val="single"/>
        </w:rPr>
        <w:br/>
      </w:r>
    </w:p>
    <w:p w14:paraId="38FBCE44" w14:textId="4A89D817" w:rsidR="00BD6EE3" w:rsidRPr="00116625" w:rsidRDefault="00116625" w:rsidP="00BD6EE3">
      <w:pPr>
        <w:spacing w:after="0"/>
        <w:rPr>
          <w:sz w:val="24"/>
          <w:szCs w:val="24"/>
          <w:u w:val="single"/>
        </w:rPr>
      </w:pPr>
      <w:r w:rsidRPr="00116625">
        <w:rPr>
          <w:b/>
          <w:sz w:val="24"/>
          <w:szCs w:val="24"/>
          <w:u w:val="single"/>
        </w:rPr>
        <w:t>DEMISSIONS ET NOMINATIONS</w:t>
      </w:r>
    </w:p>
    <w:p w14:paraId="00C2E500" w14:textId="77777777" w:rsidR="00514E95" w:rsidRDefault="00514E95" w:rsidP="00BD6EE3">
      <w:pPr>
        <w:spacing w:after="0"/>
      </w:pPr>
    </w:p>
    <w:p w14:paraId="2F24D4C8" w14:textId="4FF18D34" w:rsidR="00BD6EE3" w:rsidRDefault="00BD6EE3" w:rsidP="00BD6EE3">
      <w:pPr>
        <w:spacing w:after="0"/>
      </w:pPr>
      <w:r>
        <w:t>Il n’y a aucune nomination ni démission durant l’exercice 2020.</w:t>
      </w:r>
    </w:p>
    <w:p w14:paraId="3303C5F0" w14:textId="77777777" w:rsidR="00BD6EE3" w:rsidRDefault="00BD6EE3" w:rsidP="00BD6EE3">
      <w:pPr>
        <w:spacing w:after="0"/>
      </w:pPr>
    </w:p>
    <w:p w14:paraId="12E3DC5F" w14:textId="77777777" w:rsidR="00514E95" w:rsidRDefault="00514E95" w:rsidP="00BD6EE3">
      <w:pPr>
        <w:spacing w:after="0"/>
        <w:rPr>
          <w:b/>
          <w:sz w:val="24"/>
          <w:szCs w:val="24"/>
          <w:u w:val="single"/>
        </w:rPr>
      </w:pPr>
    </w:p>
    <w:p w14:paraId="32CD5464" w14:textId="1FF19B69" w:rsidR="00BD6EE3" w:rsidRPr="00116625" w:rsidRDefault="00116625" w:rsidP="00BD6EE3">
      <w:pPr>
        <w:spacing w:after="0"/>
        <w:rPr>
          <w:b/>
          <w:sz w:val="24"/>
          <w:szCs w:val="24"/>
          <w:u w:val="single"/>
        </w:rPr>
      </w:pPr>
      <w:r w:rsidRPr="00116625">
        <w:rPr>
          <w:b/>
          <w:sz w:val="24"/>
          <w:szCs w:val="24"/>
          <w:u w:val="single"/>
        </w:rPr>
        <w:t>PROJET ET ACTIVITES PREVUES POUR 2021</w:t>
      </w:r>
    </w:p>
    <w:p w14:paraId="3A9F6745" w14:textId="77777777" w:rsidR="00BD6EE3" w:rsidRPr="00D741CF" w:rsidRDefault="00BD6EE3" w:rsidP="00BD6EE3">
      <w:pPr>
        <w:spacing w:after="0"/>
        <w:rPr>
          <w:bCs/>
          <w:color w:val="000000" w:themeColor="text1"/>
        </w:rPr>
      </w:pPr>
      <w:proofErr w:type="spellStart"/>
      <w:r w:rsidRPr="008B0E7E">
        <w:rPr>
          <w:b/>
        </w:rPr>
        <w:t>Skydive</w:t>
      </w:r>
      <w:proofErr w:type="spellEnd"/>
      <w:r w:rsidRPr="008B0E7E">
        <w:rPr>
          <w:b/>
        </w:rPr>
        <w:t xml:space="preserve"> Spa :</w:t>
      </w:r>
      <w:r>
        <w:rPr>
          <w:b/>
        </w:rPr>
        <w:t xml:space="preserve"> </w:t>
      </w:r>
      <w:r w:rsidRPr="00732361">
        <w:rPr>
          <w:bCs/>
        </w:rPr>
        <w:t xml:space="preserve">à </w:t>
      </w:r>
      <w:r w:rsidRPr="00D741CF">
        <w:rPr>
          <w:bCs/>
          <w:color w:val="000000" w:themeColor="text1"/>
        </w:rPr>
        <w:t>voir selon évolution</w:t>
      </w:r>
    </w:p>
    <w:p w14:paraId="104998D6" w14:textId="678DAFC5" w:rsidR="00BD6EE3" w:rsidRPr="00D741CF" w:rsidRDefault="00BD6EE3" w:rsidP="00BD6EE3">
      <w:pPr>
        <w:spacing w:after="0"/>
        <w:rPr>
          <w:b/>
          <w:bCs/>
          <w:color w:val="000000" w:themeColor="text1"/>
        </w:rPr>
      </w:pPr>
      <w:r w:rsidRPr="00D741CF">
        <w:rPr>
          <w:b/>
          <w:bCs/>
          <w:color w:val="000000" w:themeColor="text1"/>
        </w:rPr>
        <w:t>Cerfontaine (</w:t>
      </w:r>
      <w:r w:rsidR="00514E95">
        <w:rPr>
          <w:b/>
          <w:bCs/>
          <w:color w:val="000000" w:themeColor="text1"/>
        </w:rPr>
        <w:t xml:space="preserve">vers </w:t>
      </w:r>
      <w:r w:rsidRPr="00D741CF">
        <w:rPr>
          <w:b/>
          <w:bCs/>
          <w:color w:val="000000" w:themeColor="text1"/>
        </w:rPr>
        <w:t>St</w:t>
      </w:r>
      <w:r w:rsidR="00514E95">
        <w:rPr>
          <w:b/>
          <w:bCs/>
          <w:color w:val="000000" w:themeColor="text1"/>
        </w:rPr>
        <w:t>-</w:t>
      </w:r>
      <w:r w:rsidRPr="00D741CF">
        <w:rPr>
          <w:b/>
          <w:bCs/>
          <w:color w:val="000000" w:themeColor="text1"/>
        </w:rPr>
        <w:t xml:space="preserve">Ghislain) : </w:t>
      </w:r>
      <w:r w:rsidRPr="00D741CF">
        <w:rPr>
          <w:color w:val="000000" w:themeColor="text1"/>
        </w:rPr>
        <w:t>à voir selon évolution</w:t>
      </w:r>
    </w:p>
    <w:p w14:paraId="64A25D83" w14:textId="77777777" w:rsidR="00514E95" w:rsidRDefault="00514E95" w:rsidP="00514E95">
      <w:pPr>
        <w:spacing w:after="0"/>
      </w:pPr>
      <w:proofErr w:type="spellStart"/>
      <w:r w:rsidRPr="00BE1797">
        <w:rPr>
          <w:b/>
          <w:color w:val="212121"/>
          <w:lang w:eastAsia="fr-BE"/>
        </w:rPr>
        <w:t>Paraclub</w:t>
      </w:r>
      <w:proofErr w:type="spellEnd"/>
      <w:r w:rsidRPr="00BE1797">
        <w:rPr>
          <w:b/>
          <w:color w:val="212121"/>
          <w:lang w:eastAsia="fr-BE"/>
        </w:rPr>
        <w:t xml:space="preserve"> Namur</w:t>
      </w:r>
      <w:r>
        <w:rPr>
          <w:b/>
          <w:color w:val="212121"/>
          <w:lang w:eastAsia="fr-BE"/>
        </w:rPr>
        <w:t> :</w:t>
      </w:r>
      <w:r>
        <w:rPr>
          <w:bCs/>
          <w:color w:val="212121"/>
          <w:lang w:eastAsia="fr-BE"/>
        </w:rPr>
        <w:t xml:space="preserve"> à</w:t>
      </w:r>
      <w:r w:rsidRPr="00732361">
        <w:rPr>
          <w:bCs/>
          <w:color w:val="212121"/>
          <w:lang w:eastAsia="fr-BE"/>
        </w:rPr>
        <w:t xml:space="preserve"> voir selon évolution</w:t>
      </w:r>
    </w:p>
    <w:p w14:paraId="5BE89C9D" w14:textId="77777777" w:rsidR="00116625" w:rsidRDefault="00116625" w:rsidP="00BD6EE3">
      <w:pPr>
        <w:spacing w:after="0"/>
        <w:rPr>
          <w:b/>
          <w:color w:val="000000" w:themeColor="text1"/>
        </w:rPr>
      </w:pPr>
    </w:p>
    <w:p w14:paraId="2ABAD318" w14:textId="77777777" w:rsidR="00514E95" w:rsidRDefault="00514E95" w:rsidP="00BD6EE3">
      <w:pPr>
        <w:spacing w:after="0"/>
        <w:rPr>
          <w:b/>
          <w:color w:val="000000" w:themeColor="text1"/>
          <w:sz w:val="24"/>
          <w:szCs w:val="24"/>
          <w:u w:val="single"/>
        </w:rPr>
      </w:pPr>
    </w:p>
    <w:p w14:paraId="0269AED2" w14:textId="4FD7F40F" w:rsidR="00BD6EE3" w:rsidRPr="00B55DD3" w:rsidRDefault="00116625" w:rsidP="00BD6EE3">
      <w:pPr>
        <w:spacing w:after="0"/>
        <w:rPr>
          <w:color w:val="000000" w:themeColor="text1"/>
          <w:sz w:val="24"/>
          <w:szCs w:val="24"/>
        </w:rPr>
      </w:pPr>
      <w:r w:rsidRPr="00B55DD3">
        <w:rPr>
          <w:b/>
          <w:color w:val="000000" w:themeColor="text1"/>
          <w:sz w:val="24"/>
          <w:szCs w:val="24"/>
          <w:u w:val="single"/>
        </w:rPr>
        <w:t>DIVERS</w:t>
      </w:r>
    </w:p>
    <w:p w14:paraId="482AF85F" w14:textId="77777777" w:rsidR="00514E95" w:rsidRDefault="00514E95" w:rsidP="00BD6EE3">
      <w:pPr>
        <w:spacing w:after="0"/>
        <w:rPr>
          <w:bCs/>
          <w:color w:val="000000" w:themeColor="text1"/>
          <w:u w:val="single"/>
        </w:rPr>
      </w:pPr>
    </w:p>
    <w:p w14:paraId="22203801" w14:textId="5C411762" w:rsidR="00116625" w:rsidRPr="00116625" w:rsidRDefault="00116625" w:rsidP="00BD6EE3">
      <w:pPr>
        <w:spacing w:after="0"/>
        <w:rPr>
          <w:bCs/>
          <w:color w:val="000000" w:themeColor="text1"/>
          <w:u w:val="single"/>
        </w:rPr>
      </w:pPr>
      <w:r w:rsidRPr="00116625">
        <w:rPr>
          <w:bCs/>
          <w:color w:val="000000" w:themeColor="text1"/>
          <w:u w:val="single"/>
        </w:rPr>
        <w:t>Procès Rouvroy</w:t>
      </w:r>
      <w:r>
        <w:rPr>
          <w:bCs/>
          <w:color w:val="000000" w:themeColor="text1"/>
        </w:rPr>
        <w:t> : m</w:t>
      </w:r>
      <w:r w:rsidRPr="00D741CF">
        <w:rPr>
          <w:bCs/>
          <w:color w:val="000000" w:themeColor="text1"/>
        </w:rPr>
        <w:t>algré notre lettre d’apaisement, Monsieur Rouvroy n’a pas donné suite et s’est pourvu en cassation. Nous devrions avoir l</w:t>
      </w:r>
      <w:r w:rsidR="00B55DD3">
        <w:rPr>
          <w:bCs/>
          <w:color w:val="000000" w:themeColor="text1"/>
        </w:rPr>
        <w:t>a décision</w:t>
      </w:r>
      <w:r w:rsidRPr="00D741CF">
        <w:rPr>
          <w:bCs/>
          <w:color w:val="000000" w:themeColor="text1"/>
        </w:rPr>
        <w:t xml:space="preserve"> de la cour de cassation durant l’année. </w:t>
      </w:r>
    </w:p>
    <w:p w14:paraId="34920CB1" w14:textId="77777777" w:rsidR="00116625" w:rsidRDefault="00116625" w:rsidP="00BD6EE3">
      <w:pPr>
        <w:spacing w:after="0"/>
        <w:rPr>
          <w:bCs/>
          <w:color w:val="000000" w:themeColor="text1"/>
        </w:rPr>
      </w:pPr>
    </w:p>
    <w:p w14:paraId="2B6470FA" w14:textId="491137AF" w:rsidR="00BD6EE3" w:rsidRPr="00D741CF" w:rsidRDefault="00BD6EE3" w:rsidP="00BD6EE3">
      <w:pPr>
        <w:spacing w:after="0"/>
        <w:rPr>
          <w:color w:val="000000" w:themeColor="text1"/>
          <w:lang w:eastAsia="fr-BE"/>
        </w:rPr>
      </w:pPr>
      <w:r w:rsidRPr="00D741CF">
        <w:rPr>
          <w:color w:val="000000" w:themeColor="text1"/>
          <w:u w:val="single"/>
          <w:lang w:eastAsia="fr-BE"/>
        </w:rPr>
        <w:t xml:space="preserve">Soutien exceptionnel </w:t>
      </w:r>
      <w:r w:rsidRPr="00D741CF">
        <w:rPr>
          <w:color w:val="000000" w:themeColor="text1"/>
          <w:lang w:eastAsia="fr-BE"/>
        </w:rPr>
        <w:t xml:space="preserve">: Madame la Ministre des sports nous a octroyé ce 15 février 2021 une subvention exceptionnelle d’un montant de 20.502,89 € afin de soutenir notre fédération.   </w:t>
      </w:r>
    </w:p>
    <w:p w14:paraId="474EF3A0" w14:textId="77777777" w:rsidR="00BD6EE3" w:rsidRPr="00D741CF" w:rsidRDefault="00BD6EE3" w:rsidP="00BD6EE3">
      <w:pPr>
        <w:spacing w:after="0"/>
        <w:rPr>
          <w:color w:val="000000" w:themeColor="text1"/>
          <w:lang w:eastAsia="fr-BE"/>
        </w:rPr>
      </w:pPr>
      <w:r w:rsidRPr="00D741CF">
        <w:rPr>
          <w:color w:val="000000" w:themeColor="text1"/>
          <w:lang w:eastAsia="fr-BE"/>
        </w:rPr>
        <w:t xml:space="preserve">L’article 4 de l’arrêté précise que maximum 20 % du montant alloué pourra être utilisé pour la fédération et un minimum de 80 % pour les cercles affiliés. </w:t>
      </w:r>
    </w:p>
    <w:p w14:paraId="3AE51293" w14:textId="019B0FE0" w:rsidR="00BD6EE3" w:rsidRPr="00D741CF" w:rsidRDefault="00BD6EE3" w:rsidP="00BD6EE3">
      <w:pPr>
        <w:spacing w:after="0"/>
        <w:rPr>
          <w:color w:val="000000" w:themeColor="text1"/>
          <w:lang w:eastAsia="fr-BE"/>
        </w:rPr>
      </w:pPr>
      <w:r w:rsidRPr="00D741CF">
        <w:rPr>
          <w:color w:val="000000" w:themeColor="text1"/>
          <w:lang w:eastAsia="fr-BE"/>
        </w:rPr>
        <w:t xml:space="preserve">C’est une très bonne nouvelle. Un comité d’accompagnement a été créé en vue de vérifier la bonne application des affectations. A ce jour, nous </w:t>
      </w:r>
      <w:r w:rsidR="001E1DE0" w:rsidRPr="00D741CF">
        <w:rPr>
          <w:color w:val="000000" w:themeColor="text1"/>
          <w:lang w:eastAsia="fr-BE"/>
        </w:rPr>
        <w:t>n’</w:t>
      </w:r>
      <w:r w:rsidRPr="00D741CF">
        <w:rPr>
          <w:color w:val="000000" w:themeColor="text1"/>
          <w:lang w:eastAsia="fr-BE"/>
        </w:rPr>
        <w:t>avons pas reçu quelques modalités d’utilisation. Quoi qu’il en soit, un rapport d’activité détaillé justifiant l’ensemble de l’utilisation du subside alloué devra être transmis au plus tard le 30</w:t>
      </w:r>
      <w:r w:rsidR="00496B4F">
        <w:rPr>
          <w:color w:val="000000" w:themeColor="text1"/>
          <w:lang w:eastAsia="fr-BE"/>
        </w:rPr>
        <w:t xml:space="preserve"> novembre </w:t>
      </w:r>
      <w:r w:rsidRPr="00D741CF">
        <w:rPr>
          <w:color w:val="000000" w:themeColor="text1"/>
          <w:lang w:eastAsia="fr-BE"/>
        </w:rPr>
        <w:t>21. La répartition sera discutée en OA.</w:t>
      </w:r>
    </w:p>
    <w:p w14:paraId="010655E4" w14:textId="77777777" w:rsidR="00BD6EE3" w:rsidRPr="00D741CF" w:rsidRDefault="00BD6EE3" w:rsidP="00BD6EE3">
      <w:pPr>
        <w:spacing w:after="0"/>
        <w:rPr>
          <w:color w:val="000000" w:themeColor="text1"/>
          <w:lang w:eastAsia="fr-BE"/>
        </w:rPr>
      </w:pPr>
    </w:p>
    <w:p w14:paraId="6B19C00D" w14:textId="77777777" w:rsidR="00BD6EE3" w:rsidRPr="00D741CF" w:rsidRDefault="00BD6EE3" w:rsidP="00BD6EE3">
      <w:pPr>
        <w:spacing w:after="0"/>
        <w:rPr>
          <w:color w:val="000000" w:themeColor="text1"/>
          <w:lang w:eastAsia="fr-BE"/>
        </w:rPr>
      </w:pPr>
      <w:r w:rsidRPr="00D741CF">
        <w:rPr>
          <w:color w:val="000000" w:themeColor="text1"/>
          <w:u w:val="single"/>
          <w:lang w:eastAsia="fr-BE"/>
        </w:rPr>
        <w:t>Initiateur ADEPS</w:t>
      </w:r>
      <w:r w:rsidRPr="00D741CF">
        <w:rPr>
          <w:color w:val="000000" w:themeColor="text1"/>
          <w:lang w:eastAsia="fr-BE"/>
        </w:rPr>
        <w:t> : clôture et finalisation du cahier des charges ADEPS</w:t>
      </w:r>
    </w:p>
    <w:p w14:paraId="55E9A3B7" w14:textId="77777777" w:rsidR="00BD6EE3" w:rsidRPr="00D741CF" w:rsidRDefault="00BD6EE3" w:rsidP="00BD6EE3">
      <w:pPr>
        <w:spacing w:after="0"/>
        <w:rPr>
          <w:color w:val="000000" w:themeColor="text1"/>
          <w:lang w:eastAsia="fr-BE"/>
        </w:rPr>
      </w:pPr>
    </w:p>
    <w:p w14:paraId="119A3483" w14:textId="480FFB45" w:rsidR="00BD6EE3" w:rsidRPr="00D741CF" w:rsidRDefault="0087642B" w:rsidP="00BD6EE3">
      <w:pPr>
        <w:spacing w:after="0"/>
        <w:rPr>
          <w:color w:val="000000" w:themeColor="text1"/>
          <w:lang w:eastAsia="fr-BE"/>
        </w:rPr>
      </w:pPr>
      <w:r>
        <w:rPr>
          <w:color w:val="000000" w:themeColor="text1"/>
          <w:u w:val="single"/>
          <w:lang w:eastAsia="fr-BE"/>
        </w:rPr>
        <w:lastRenderedPageBreak/>
        <w:t>Déménagement :</w:t>
      </w:r>
      <w:r>
        <w:rPr>
          <w:color w:val="000000" w:themeColor="text1"/>
          <w:lang w:eastAsia="fr-BE"/>
        </w:rPr>
        <w:t xml:space="preserve"> </w:t>
      </w:r>
      <w:r>
        <w:rPr>
          <w:color w:val="000000" w:themeColor="text1"/>
          <w:lang w:eastAsia="fr-BE"/>
        </w:rPr>
        <w:br/>
      </w:r>
      <w:proofErr w:type="spellStart"/>
      <w:r w:rsidR="00496B4F">
        <w:rPr>
          <w:color w:val="000000" w:themeColor="text1"/>
          <w:lang w:eastAsia="fr-BE"/>
        </w:rPr>
        <w:t>Skydive</w:t>
      </w:r>
      <w:proofErr w:type="spellEnd"/>
      <w:r w:rsidR="00496B4F">
        <w:rPr>
          <w:color w:val="000000" w:themeColor="text1"/>
          <w:lang w:eastAsia="fr-BE"/>
        </w:rPr>
        <w:t xml:space="preserve"> Cerfontaine déménage à Saint-Ghislain. La construction du hangar avance bien. L</w:t>
      </w:r>
      <w:r w:rsidR="00BD6EE3" w:rsidRPr="00D741CF">
        <w:rPr>
          <w:color w:val="000000" w:themeColor="text1"/>
          <w:lang w:eastAsia="fr-BE"/>
        </w:rPr>
        <w:t xml:space="preserve">a fédération n’a actuellement pas de nouvelles d’un éventuel repreneur pour des activités parachutistes à Cerfontaine (Eddy Vande </w:t>
      </w:r>
      <w:proofErr w:type="spellStart"/>
      <w:r w:rsidR="00BD6EE3" w:rsidRPr="00D741CF">
        <w:rPr>
          <w:color w:val="000000" w:themeColor="text1"/>
          <w:lang w:eastAsia="fr-BE"/>
        </w:rPr>
        <w:t>Vonder</w:t>
      </w:r>
      <w:proofErr w:type="spellEnd"/>
      <w:r w:rsidR="00BD6EE3" w:rsidRPr="00D741CF">
        <w:rPr>
          <w:color w:val="000000" w:themeColor="text1"/>
          <w:lang w:eastAsia="fr-BE"/>
        </w:rPr>
        <w:t xml:space="preserve"> était pressenti). Les restrictions « </w:t>
      </w:r>
      <w:proofErr w:type="spellStart"/>
      <w:r w:rsidR="00BD6EE3" w:rsidRPr="00D741CF">
        <w:rPr>
          <w:color w:val="000000" w:themeColor="text1"/>
          <w:lang w:eastAsia="fr-BE"/>
        </w:rPr>
        <w:t>covid</w:t>
      </w:r>
      <w:proofErr w:type="spellEnd"/>
      <w:r w:rsidR="00BD6EE3" w:rsidRPr="00D741CF">
        <w:rPr>
          <w:color w:val="000000" w:themeColor="text1"/>
          <w:lang w:eastAsia="fr-BE"/>
        </w:rPr>
        <w:t> » n’arrangent évidemment rien.</w:t>
      </w:r>
    </w:p>
    <w:p w14:paraId="63DD3E3C" w14:textId="77777777" w:rsidR="00BD6EE3" w:rsidRPr="00D741CF" w:rsidRDefault="00BD6EE3" w:rsidP="00BD6EE3">
      <w:pPr>
        <w:spacing w:after="0"/>
        <w:rPr>
          <w:color w:val="000000" w:themeColor="text1"/>
        </w:rPr>
      </w:pPr>
    </w:p>
    <w:p w14:paraId="79E77D9B" w14:textId="5C2FF93F" w:rsidR="0087642B" w:rsidRPr="0087642B" w:rsidRDefault="0087642B" w:rsidP="00BD6EE3">
      <w:pPr>
        <w:spacing w:after="0"/>
        <w:rPr>
          <w:color w:val="000000" w:themeColor="text1"/>
          <w:u w:val="single"/>
          <w:lang w:eastAsia="fr-BE"/>
        </w:rPr>
      </w:pPr>
      <w:r w:rsidRPr="0087642B">
        <w:rPr>
          <w:color w:val="000000" w:themeColor="text1"/>
          <w:u w:val="single"/>
          <w:lang w:eastAsia="fr-BE"/>
        </w:rPr>
        <w:t>Parité</w:t>
      </w:r>
      <w:r>
        <w:rPr>
          <w:color w:val="000000" w:themeColor="text1"/>
          <w:u w:val="single"/>
          <w:lang w:eastAsia="fr-BE"/>
        </w:rPr>
        <w:t> :</w:t>
      </w:r>
    </w:p>
    <w:p w14:paraId="39A969ED" w14:textId="66DAFB4C" w:rsidR="00BD6EE3" w:rsidRPr="00D741CF" w:rsidRDefault="00BD6EE3" w:rsidP="00BD6EE3">
      <w:pPr>
        <w:spacing w:after="0"/>
        <w:rPr>
          <w:color w:val="000000" w:themeColor="text1"/>
        </w:rPr>
      </w:pPr>
      <w:r w:rsidRPr="00D741CF">
        <w:rPr>
          <w:color w:val="000000" w:themeColor="text1"/>
          <w:lang w:eastAsia="fr-BE"/>
        </w:rPr>
        <w:t xml:space="preserve">Nombre de femmes </w:t>
      </w:r>
      <w:r w:rsidR="0087642B">
        <w:rPr>
          <w:color w:val="000000" w:themeColor="text1"/>
          <w:lang w:eastAsia="fr-BE"/>
        </w:rPr>
        <w:t>à l’O</w:t>
      </w:r>
      <w:r w:rsidRPr="00D741CF">
        <w:rPr>
          <w:color w:val="000000" w:themeColor="text1"/>
          <w:lang w:eastAsia="fr-BE"/>
        </w:rPr>
        <w:t>.A. : 3</w:t>
      </w:r>
    </w:p>
    <w:p w14:paraId="794D1F72" w14:textId="77777777" w:rsidR="00CE7441" w:rsidRDefault="00BD6EE3" w:rsidP="0087642B">
      <w:pPr>
        <w:spacing w:after="0"/>
        <w:rPr>
          <w:color w:val="000000" w:themeColor="text1"/>
          <w:lang w:eastAsia="fr-BE"/>
        </w:rPr>
      </w:pPr>
      <w:r w:rsidRPr="00D741CF">
        <w:rPr>
          <w:color w:val="000000" w:themeColor="text1"/>
          <w:lang w:eastAsia="fr-BE"/>
        </w:rPr>
        <w:t xml:space="preserve">Nombre d’hommes </w:t>
      </w:r>
      <w:r w:rsidR="0087642B">
        <w:rPr>
          <w:color w:val="000000" w:themeColor="text1"/>
          <w:lang w:eastAsia="fr-BE"/>
        </w:rPr>
        <w:t>à l’O</w:t>
      </w:r>
      <w:r w:rsidRPr="00D741CF">
        <w:rPr>
          <w:color w:val="000000" w:themeColor="text1"/>
          <w:lang w:eastAsia="fr-BE"/>
        </w:rPr>
        <w:t>.A. : 8 T</w:t>
      </w:r>
    </w:p>
    <w:p w14:paraId="56A93EEC" w14:textId="46319A9F" w:rsidR="00BD6EE3" w:rsidRPr="00D741CF" w:rsidRDefault="00CE7441" w:rsidP="0087642B">
      <w:pPr>
        <w:spacing w:after="0"/>
        <w:rPr>
          <w:color w:val="000000" w:themeColor="text1"/>
        </w:rPr>
      </w:pPr>
      <w:r>
        <w:rPr>
          <w:color w:val="000000" w:themeColor="text1"/>
          <w:lang w:eastAsia="fr-BE"/>
        </w:rPr>
        <w:t>T</w:t>
      </w:r>
      <w:r w:rsidR="00BD6EE3" w:rsidRPr="00D741CF">
        <w:rPr>
          <w:color w:val="000000" w:themeColor="text1"/>
          <w:lang w:eastAsia="fr-BE"/>
        </w:rPr>
        <w:t>ous les membres sont des sportifs actifs au sein de la FWCP.</w:t>
      </w:r>
    </w:p>
    <w:p w14:paraId="35DFC90A" w14:textId="77777777" w:rsidR="00BD6EE3" w:rsidRPr="00D741CF" w:rsidRDefault="00BD6EE3" w:rsidP="00BD6EE3">
      <w:pPr>
        <w:rPr>
          <w:color w:val="000000" w:themeColor="text1"/>
          <w:lang w:eastAsia="fr-BE"/>
        </w:rPr>
      </w:pPr>
      <w:r w:rsidRPr="00D741CF">
        <w:rPr>
          <w:color w:val="000000" w:themeColor="text1"/>
          <w:lang w:eastAsia="fr-BE"/>
        </w:rPr>
        <w:t>Il y a plus de 20 % d’administrateurs de sexe différent.</w:t>
      </w:r>
    </w:p>
    <w:p w14:paraId="2CA9DEE6" w14:textId="64E0859B" w:rsidR="0087642B" w:rsidRPr="0087642B" w:rsidRDefault="0087642B" w:rsidP="0087642B">
      <w:pPr>
        <w:spacing w:after="0"/>
        <w:rPr>
          <w:color w:val="000000" w:themeColor="text1"/>
          <w:u w:val="single"/>
          <w:lang w:eastAsia="fr-BE"/>
        </w:rPr>
      </w:pPr>
      <w:r>
        <w:rPr>
          <w:color w:val="000000" w:themeColor="text1"/>
          <w:u w:val="single"/>
          <w:lang w:eastAsia="fr-BE"/>
        </w:rPr>
        <w:t xml:space="preserve">Esprit sport : </w:t>
      </w:r>
    </w:p>
    <w:p w14:paraId="65304E49" w14:textId="77777777" w:rsidR="00BD6EE3" w:rsidRPr="00D741CF" w:rsidRDefault="00BD6EE3" w:rsidP="00BD6EE3">
      <w:pPr>
        <w:spacing w:after="0" w:line="240" w:lineRule="auto"/>
        <w:rPr>
          <w:rFonts w:eastAsia="Times New Roman" w:cs="Times New Roman"/>
          <w:color w:val="000000" w:themeColor="text1"/>
          <w:lang w:eastAsia="fr-BE"/>
        </w:rPr>
      </w:pPr>
      <w:r w:rsidRPr="00D741CF">
        <w:rPr>
          <w:rFonts w:eastAsia="Times New Roman" w:cs="Times New Roman"/>
          <w:color w:val="000000" w:themeColor="text1"/>
          <w:lang w:eastAsia="fr-BE"/>
        </w:rPr>
        <w:t xml:space="preserve">Nom et adresse de la personne relais en charge des questions relatives à la tolérance, au respect, à l’éthique et à l’esprit sportif : Jef Carabin, rue de </w:t>
      </w:r>
      <w:proofErr w:type="spellStart"/>
      <w:r w:rsidRPr="00D741CF">
        <w:rPr>
          <w:rFonts w:eastAsia="Times New Roman" w:cs="Times New Roman"/>
          <w:color w:val="000000" w:themeColor="text1"/>
          <w:lang w:eastAsia="fr-BE"/>
        </w:rPr>
        <w:t>Chaineux</w:t>
      </w:r>
      <w:proofErr w:type="spellEnd"/>
      <w:r w:rsidRPr="00D741CF">
        <w:rPr>
          <w:rFonts w:eastAsia="Times New Roman" w:cs="Times New Roman"/>
          <w:color w:val="000000" w:themeColor="text1"/>
          <w:lang w:eastAsia="fr-BE"/>
        </w:rPr>
        <w:t>, 11 à 4920 Aywaille.</w:t>
      </w:r>
    </w:p>
    <w:p w14:paraId="09383591" w14:textId="77777777" w:rsidR="00BD6EE3" w:rsidRPr="00D741CF" w:rsidRDefault="00BD6EE3" w:rsidP="00BD6EE3">
      <w:pPr>
        <w:rPr>
          <w:color w:val="000000" w:themeColor="text1"/>
          <w:lang w:eastAsia="fr-BE"/>
        </w:rPr>
      </w:pPr>
    </w:p>
    <w:p w14:paraId="4C6BB67E" w14:textId="14727389" w:rsidR="00BD6EE3" w:rsidRPr="0087642B" w:rsidRDefault="00BD6EE3" w:rsidP="00BD6EE3">
      <w:pPr>
        <w:rPr>
          <w:b/>
          <w:bCs/>
          <w:color w:val="000000" w:themeColor="text1"/>
          <w:lang w:eastAsia="fr-BE"/>
        </w:rPr>
      </w:pPr>
      <w:r w:rsidRPr="0087642B">
        <w:rPr>
          <w:b/>
          <w:bCs/>
          <w:color w:val="000000" w:themeColor="text1"/>
          <w:lang w:eastAsia="fr-BE"/>
        </w:rPr>
        <w:t>L'Assemblée générale est clôturée à 2</w:t>
      </w:r>
      <w:r w:rsidR="00AC25D9" w:rsidRPr="0087642B">
        <w:rPr>
          <w:b/>
          <w:bCs/>
          <w:color w:val="000000" w:themeColor="text1"/>
          <w:lang w:eastAsia="fr-BE"/>
        </w:rPr>
        <w:t>0</w:t>
      </w:r>
      <w:r w:rsidRPr="0087642B">
        <w:rPr>
          <w:b/>
          <w:bCs/>
          <w:color w:val="000000" w:themeColor="text1"/>
          <w:lang w:eastAsia="fr-BE"/>
        </w:rPr>
        <w:t>h</w:t>
      </w:r>
      <w:r w:rsidR="00AC25D9" w:rsidRPr="0087642B">
        <w:rPr>
          <w:b/>
          <w:bCs/>
          <w:color w:val="000000" w:themeColor="text1"/>
          <w:lang w:eastAsia="fr-BE"/>
        </w:rPr>
        <w:t>40</w:t>
      </w:r>
      <w:r w:rsidRPr="0087642B">
        <w:rPr>
          <w:b/>
          <w:bCs/>
          <w:color w:val="000000" w:themeColor="text1"/>
          <w:lang w:eastAsia="fr-BE"/>
        </w:rPr>
        <w:t>.</w:t>
      </w:r>
    </w:p>
    <w:p w14:paraId="05C71BA6" w14:textId="77777777" w:rsidR="0087642B" w:rsidRPr="00D741CF" w:rsidRDefault="0087642B" w:rsidP="00BD6EE3">
      <w:pPr>
        <w:rPr>
          <w:color w:val="000000" w:themeColor="text1"/>
          <w:lang w:eastAsia="fr-BE"/>
        </w:rPr>
      </w:pPr>
    </w:p>
    <w:p w14:paraId="5B44F02A" w14:textId="02E768D5" w:rsidR="00BD6EE3" w:rsidRPr="00D741CF" w:rsidRDefault="0090775F" w:rsidP="00BD6EE3">
      <w:pPr>
        <w:ind w:left="708"/>
        <w:rPr>
          <w:color w:val="000000" w:themeColor="text1"/>
        </w:rPr>
      </w:pPr>
      <w:r w:rsidRPr="00D741CF">
        <w:rPr>
          <w:noProof/>
          <w:color w:val="000000" w:themeColor="text1"/>
        </w:rPr>
        <w:drawing>
          <wp:anchor distT="0" distB="0" distL="114300" distR="114300" simplePos="0" relativeHeight="251658240" behindDoc="0" locked="0" layoutInCell="1" allowOverlap="1" wp14:anchorId="69FF1D9E" wp14:editId="0DAE93FD">
            <wp:simplePos x="0" y="0"/>
            <wp:positionH relativeFrom="column">
              <wp:posOffset>3367405</wp:posOffset>
            </wp:positionH>
            <wp:positionV relativeFrom="paragraph">
              <wp:posOffset>285750</wp:posOffset>
            </wp:positionV>
            <wp:extent cx="1684020" cy="783590"/>
            <wp:effectExtent l="0" t="0" r="0" b="0"/>
            <wp:wrapThrough wrapText="bothSides">
              <wp:wrapPolygon edited="0">
                <wp:start x="0" y="0"/>
                <wp:lineTo x="0" y="21005"/>
                <wp:lineTo x="21258" y="21005"/>
                <wp:lineTo x="2125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EE3" w:rsidRPr="00D741CF">
        <w:rPr>
          <w:color w:val="000000" w:themeColor="text1"/>
        </w:rPr>
        <w:t>Le Président</w:t>
      </w:r>
      <w:r w:rsidR="00BD6EE3" w:rsidRPr="00D741CF">
        <w:rPr>
          <w:color w:val="000000" w:themeColor="text1"/>
        </w:rPr>
        <w:tab/>
      </w:r>
      <w:r w:rsidR="00BD6EE3" w:rsidRPr="00D741CF">
        <w:rPr>
          <w:color w:val="000000" w:themeColor="text1"/>
        </w:rPr>
        <w:tab/>
      </w:r>
      <w:r w:rsidR="00BD6EE3" w:rsidRPr="00D741CF">
        <w:rPr>
          <w:color w:val="000000" w:themeColor="text1"/>
        </w:rPr>
        <w:tab/>
        <w:t xml:space="preserve">                                     La Secrétaire générale</w:t>
      </w:r>
    </w:p>
    <w:p w14:paraId="7EBE66C7" w14:textId="7242ACAD" w:rsidR="00BD6EE3" w:rsidRPr="00D741CF" w:rsidRDefault="00BD6EE3" w:rsidP="00BD6EE3">
      <w:pPr>
        <w:ind w:left="708"/>
        <w:rPr>
          <w:color w:val="000000" w:themeColor="text1"/>
        </w:rPr>
      </w:pPr>
      <w:r w:rsidRPr="00D741CF">
        <w:rPr>
          <w:noProof/>
          <w:color w:val="000000" w:themeColor="text1"/>
        </w:rPr>
        <w:t xml:space="preserve">                                        </w:t>
      </w:r>
    </w:p>
    <w:p w14:paraId="6979D33B" w14:textId="127645AA" w:rsidR="00BD6EE3" w:rsidRPr="00D741CF" w:rsidRDefault="00CE7441" w:rsidP="00BD6EE3">
      <w:pPr>
        <w:ind w:left="708"/>
        <w:rPr>
          <w:color w:val="000000" w:themeColor="text1"/>
        </w:rPr>
      </w:pPr>
      <w:r>
        <w:rPr>
          <w:noProof/>
          <w:color w:val="000000" w:themeColor="text1"/>
          <w:lang w:eastAsia="fr-BE"/>
        </w:rPr>
        <w:drawing>
          <wp:inline distT="0" distB="0" distL="0" distR="0" wp14:anchorId="5E5B5469" wp14:editId="385BD761">
            <wp:extent cx="1341829" cy="5810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081" cy="589361"/>
                    </a:xfrm>
                    <a:prstGeom prst="rect">
                      <a:avLst/>
                    </a:prstGeom>
                  </pic:spPr>
                </pic:pic>
              </a:graphicData>
            </a:graphic>
          </wp:inline>
        </w:drawing>
      </w:r>
    </w:p>
    <w:p w14:paraId="6ACECEF3" w14:textId="77777777" w:rsidR="0090775F" w:rsidRPr="00D741CF" w:rsidRDefault="0090775F" w:rsidP="00BD6EE3">
      <w:pPr>
        <w:ind w:left="708"/>
        <w:rPr>
          <w:color w:val="000000" w:themeColor="text1"/>
        </w:rPr>
      </w:pPr>
    </w:p>
    <w:p w14:paraId="01A970DA" w14:textId="77777777" w:rsidR="00BD6EE3" w:rsidRPr="00D741CF" w:rsidRDefault="00BD6EE3" w:rsidP="00BD6EE3">
      <w:pPr>
        <w:ind w:left="708"/>
        <w:rPr>
          <w:color w:val="000000" w:themeColor="text1"/>
        </w:rPr>
      </w:pPr>
      <w:r w:rsidRPr="00D741CF">
        <w:rPr>
          <w:color w:val="000000" w:themeColor="text1"/>
        </w:rPr>
        <w:t>J. Carabin</w:t>
      </w:r>
      <w:r w:rsidRPr="00D741CF">
        <w:rPr>
          <w:color w:val="000000" w:themeColor="text1"/>
        </w:rPr>
        <w:tab/>
      </w:r>
      <w:r w:rsidRPr="00D741CF">
        <w:rPr>
          <w:color w:val="000000" w:themeColor="text1"/>
        </w:rPr>
        <w:tab/>
      </w:r>
      <w:r w:rsidRPr="00D741CF">
        <w:rPr>
          <w:color w:val="000000" w:themeColor="text1"/>
        </w:rPr>
        <w:tab/>
      </w:r>
      <w:r w:rsidRPr="00D741CF">
        <w:rPr>
          <w:color w:val="000000" w:themeColor="text1"/>
        </w:rPr>
        <w:tab/>
      </w:r>
      <w:r w:rsidRPr="00D741CF">
        <w:rPr>
          <w:color w:val="000000" w:themeColor="text1"/>
        </w:rPr>
        <w:tab/>
      </w:r>
      <w:r w:rsidRPr="00D741CF">
        <w:rPr>
          <w:color w:val="000000" w:themeColor="text1"/>
        </w:rPr>
        <w:tab/>
        <w:t>A. Morette</w:t>
      </w:r>
    </w:p>
    <w:p w14:paraId="4B3DD895" w14:textId="76D6E59F" w:rsidR="009C0D4E" w:rsidRDefault="009C0D4E"/>
    <w:p w14:paraId="2D33EAD1" w14:textId="3BC416B0" w:rsidR="003B1EFD" w:rsidRDefault="003B1EFD"/>
    <w:p w14:paraId="06B68107" w14:textId="77777777" w:rsidR="003B1EFD" w:rsidRDefault="003B1EFD"/>
    <w:sectPr w:rsidR="003B1E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9308" w14:textId="77777777" w:rsidR="00B14373" w:rsidRDefault="00B14373" w:rsidP="00D73F45">
      <w:pPr>
        <w:spacing w:after="0" w:line="240" w:lineRule="auto"/>
      </w:pPr>
      <w:r>
        <w:separator/>
      </w:r>
    </w:p>
  </w:endnote>
  <w:endnote w:type="continuationSeparator" w:id="0">
    <w:p w14:paraId="31830005" w14:textId="77777777" w:rsidR="00B14373" w:rsidRDefault="00B14373" w:rsidP="00D7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AED7" w14:textId="4FC56222" w:rsidR="00872CB6" w:rsidRDefault="00872CB6" w:rsidP="00872CB6">
    <w:pPr>
      <w:pStyle w:val="Pieddepage"/>
    </w:pPr>
    <w:r>
      <w:rPr>
        <w:b/>
        <w:sz w:val="28"/>
      </w:rPr>
      <w:t>F.W.C.P.</w:t>
    </w:r>
    <w:r>
      <w:t xml:space="preserve">   </w:t>
    </w:r>
    <w:r>
      <w:tab/>
      <w:t>http://www.fwcp.site</w:t>
    </w:r>
    <w:r>
      <w:tab/>
      <w:t xml:space="preserve">Président : J. Carabin </w:t>
    </w:r>
  </w:p>
  <w:p w14:paraId="3B474F10" w14:textId="77777777" w:rsidR="00872CB6" w:rsidRDefault="00872CB6" w:rsidP="00872CB6">
    <w:pPr>
      <w:pStyle w:val="Pieddepage"/>
    </w:pPr>
    <w:r>
      <w:t>ASBL reconnue par l’ADEPS</w:t>
    </w:r>
    <w:r>
      <w:tab/>
    </w:r>
    <w:proofErr w:type="spellStart"/>
    <w:r>
      <w:t>info@fwcp.site</w:t>
    </w:r>
    <w:proofErr w:type="spellEnd"/>
    <w:r>
      <w:tab/>
      <w:t>GSM : 0497/441954</w:t>
    </w:r>
  </w:p>
  <w:p w14:paraId="39B0F44D" w14:textId="77777777" w:rsidR="00872CB6" w:rsidRDefault="00872CB6" w:rsidP="00872CB6">
    <w:pPr>
      <w:pStyle w:val="Pieddepage"/>
    </w:pPr>
    <w:r>
      <w:t>Route de la Sauvenière, 122</w:t>
    </w:r>
  </w:p>
  <w:p w14:paraId="5498FF7E" w14:textId="77777777" w:rsidR="00872CB6" w:rsidRDefault="00872CB6" w:rsidP="00872CB6">
    <w:pPr>
      <w:pStyle w:val="Pieddepage"/>
    </w:pPr>
    <w:r>
      <w:t>4900 SPA</w:t>
    </w:r>
  </w:p>
  <w:p w14:paraId="212F3FE6" w14:textId="384BD209" w:rsidR="00D73F45" w:rsidRDefault="00D73F45">
    <w:pPr>
      <w:pStyle w:val="Pieddepage"/>
    </w:pPr>
  </w:p>
  <w:p w14:paraId="490A8F45" w14:textId="77777777" w:rsidR="00D73F45" w:rsidRDefault="00D73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2B9A" w14:textId="77777777" w:rsidR="00B14373" w:rsidRDefault="00B14373" w:rsidP="00D73F45">
      <w:pPr>
        <w:spacing w:after="0" w:line="240" w:lineRule="auto"/>
      </w:pPr>
      <w:r>
        <w:separator/>
      </w:r>
    </w:p>
  </w:footnote>
  <w:footnote w:type="continuationSeparator" w:id="0">
    <w:p w14:paraId="498DAFC7" w14:textId="77777777" w:rsidR="00B14373" w:rsidRDefault="00B14373" w:rsidP="00D7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3089"/>
    <w:multiLevelType w:val="hybridMultilevel"/>
    <w:tmpl w:val="CC9880B4"/>
    <w:lvl w:ilvl="0" w:tplc="41E0A232">
      <w:start w:val="1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AC0064C"/>
    <w:multiLevelType w:val="hybridMultilevel"/>
    <w:tmpl w:val="18FE4B80"/>
    <w:lvl w:ilvl="0" w:tplc="7974EDD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5B"/>
    <w:rsid w:val="00116625"/>
    <w:rsid w:val="00175D63"/>
    <w:rsid w:val="001D28CA"/>
    <w:rsid w:val="001E1DE0"/>
    <w:rsid w:val="00342DAE"/>
    <w:rsid w:val="00385FFC"/>
    <w:rsid w:val="003B19C2"/>
    <w:rsid w:val="003B1EFD"/>
    <w:rsid w:val="00496B4F"/>
    <w:rsid w:val="00514E95"/>
    <w:rsid w:val="00582D34"/>
    <w:rsid w:val="005C6E61"/>
    <w:rsid w:val="00772348"/>
    <w:rsid w:val="00854434"/>
    <w:rsid w:val="00872CB6"/>
    <w:rsid w:val="0087642B"/>
    <w:rsid w:val="008C165B"/>
    <w:rsid w:val="0090775F"/>
    <w:rsid w:val="009312FE"/>
    <w:rsid w:val="009C0D4E"/>
    <w:rsid w:val="00A44D20"/>
    <w:rsid w:val="00A51768"/>
    <w:rsid w:val="00AC25D9"/>
    <w:rsid w:val="00B14373"/>
    <w:rsid w:val="00B55DD3"/>
    <w:rsid w:val="00B74DA2"/>
    <w:rsid w:val="00BD6EE3"/>
    <w:rsid w:val="00C359CC"/>
    <w:rsid w:val="00CC2548"/>
    <w:rsid w:val="00CE7441"/>
    <w:rsid w:val="00D73F45"/>
    <w:rsid w:val="00D741CF"/>
    <w:rsid w:val="00E003BB"/>
    <w:rsid w:val="00EC2C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2D0C"/>
  <w15:chartTrackingRefBased/>
  <w15:docId w15:val="{D71341E9-B5E1-44CB-B47F-27A16AB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1zq79ygy7">
    <w:name w:val="mark1zq79ygy7"/>
    <w:basedOn w:val="Policepardfaut"/>
    <w:rsid w:val="008C165B"/>
  </w:style>
  <w:style w:type="paragraph" w:styleId="Paragraphedeliste">
    <w:name w:val="List Paragraph"/>
    <w:basedOn w:val="Normal"/>
    <w:uiPriority w:val="34"/>
    <w:qFormat/>
    <w:rsid w:val="003B1EFD"/>
    <w:pPr>
      <w:ind w:left="720"/>
      <w:contextualSpacing/>
    </w:pPr>
  </w:style>
  <w:style w:type="paragraph" w:styleId="En-tte">
    <w:name w:val="header"/>
    <w:basedOn w:val="Normal"/>
    <w:link w:val="En-tteCar"/>
    <w:uiPriority w:val="99"/>
    <w:unhideWhenUsed/>
    <w:rsid w:val="00D73F45"/>
    <w:pPr>
      <w:tabs>
        <w:tab w:val="center" w:pos="4536"/>
        <w:tab w:val="right" w:pos="9072"/>
      </w:tabs>
      <w:spacing w:after="0" w:line="240" w:lineRule="auto"/>
    </w:pPr>
  </w:style>
  <w:style w:type="character" w:customStyle="1" w:styleId="En-tteCar">
    <w:name w:val="En-tête Car"/>
    <w:basedOn w:val="Policepardfaut"/>
    <w:link w:val="En-tte"/>
    <w:uiPriority w:val="99"/>
    <w:rsid w:val="00D73F45"/>
  </w:style>
  <w:style w:type="paragraph" w:styleId="Pieddepage">
    <w:name w:val="footer"/>
    <w:basedOn w:val="Normal"/>
    <w:link w:val="PieddepageCar"/>
    <w:unhideWhenUsed/>
    <w:rsid w:val="00D73F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56274">
      <w:bodyDiv w:val="1"/>
      <w:marLeft w:val="0"/>
      <w:marRight w:val="0"/>
      <w:marTop w:val="0"/>
      <w:marBottom w:val="0"/>
      <w:divBdr>
        <w:top w:val="none" w:sz="0" w:space="0" w:color="auto"/>
        <w:left w:val="none" w:sz="0" w:space="0" w:color="auto"/>
        <w:bottom w:val="none" w:sz="0" w:space="0" w:color="auto"/>
        <w:right w:val="none" w:sz="0" w:space="0" w:color="auto"/>
      </w:divBdr>
      <w:divsChild>
        <w:div w:id="827133179">
          <w:marLeft w:val="0"/>
          <w:marRight w:val="0"/>
          <w:marTop w:val="0"/>
          <w:marBottom w:val="0"/>
          <w:divBdr>
            <w:top w:val="none" w:sz="0" w:space="0" w:color="auto"/>
            <w:left w:val="none" w:sz="0" w:space="0" w:color="auto"/>
            <w:bottom w:val="none" w:sz="0" w:space="0" w:color="auto"/>
            <w:right w:val="none" w:sz="0" w:space="0" w:color="auto"/>
          </w:divBdr>
        </w:div>
        <w:div w:id="108085481">
          <w:marLeft w:val="0"/>
          <w:marRight w:val="0"/>
          <w:marTop w:val="0"/>
          <w:marBottom w:val="0"/>
          <w:divBdr>
            <w:top w:val="none" w:sz="0" w:space="0" w:color="auto"/>
            <w:left w:val="none" w:sz="0" w:space="0" w:color="auto"/>
            <w:bottom w:val="none" w:sz="0" w:space="0" w:color="auto"/>
            <w:right w:val="none" w:sz="0" w:space="0" w:color="auto"/>
          </w:divBdr>
        </w:div>
        <w:div w:id="2146658032">
          <w:marLeft w:val="0"/>
          <w:marRight w:val="0"/>
          <w:marTop w:val="0"/>
          <w:marBottom w:val="0"/>
          <w:divBdr>
            <w:top w:val="none" w:sz="0" w:space="0" w:color="auto"/>
            <w:left w:val="none" w:sz="0" w:space="0" w:color="auto"/>
            <w:bottom w:val="none" w:sz="0" w:space="0" w:color="auto"/>
            <w:right w:val="none" w:sz="0" w:space="0" w:color="auto"/>
          </w:divBdr>
          <w:divsChild>
            <w:div w:id="1140927699">
              <w:marLeft w:val="0"/>
              <w:marRight w:val="0"/>
              <w:marTop w:val="0"/>
              <w:marBottom w:val="0"/>
              <w:divBdr>
                <w:top w:val="none" w:sz="0" w:space="0" w:color="auto"/>
                <w:left w:val="none" w:sz="0" w:space="0" w:color="auto"/>
                <w:bottom w:val="none" w:sz="0" w:space="0" w:color="auto"/>
                <w:right w:val="none" w:sz="0" w:space="0" w:color="auto"/>
              </w:divBdr>
            </w:div>
            <w:div w:id="563685405">
              <w:marLeft w:val="0"/>
              <w:marRight w:val="0"/>
              <w:marTop w:val="0"/>
              <w:marBottom w:val="0"/>
              <w:divBdr>
                <w:top w:val="none" w:sz="0" w:space="0" w:color="auto"/>
                <w:left w:val="none" w:sz="0" w:space="0" w:color="auto"/>
                <w:bottom w:val="none" w:sz="0" w:space="0" w:color="auto"/>
                <w:right w:val="none" w:sz="0" w:space="0" w:color="auto"/>
              </w:divBdr>
            </w:div>
            <w:div w:id="1757706954">
              <w:marLeft w:val="0"/>
              <w:marRight w:val="0"/>
              <w:marTop w:val="0"/>
              <w:marBottom w:val="0"/>
              <w:divBdr>
                <w:top w:val="none" w:sz="0" w:space="0" w:color="auto"/>
                <w:left w:val="none" w:sz="0" w:space="0" w:color="auto"/>
                <w:bottom w:val="none" w:sz="0" w:space="0" w:color="auto"/>
                <w:right w:val="none" w:sz="0" w:space="0" w:color="auto"/>
              </w:divBdr>
            </w:div>
            <w:div w:id="1113012531">
              <w:marLeft w:val="0"/>
              <w:marRight w:val="0"/>
              <w:marTop w:val="0"/>
              <w:marBottom w:val="0"/>
              <w:divBdr>
                <w:top w:val="none" w:sz="0" w:space="0" w:color="auto"/>
                <w:left w:val="none" w:sz="0" w:space="0" w:color="auto"/>
                <w:bottom w:val="none" w:sz="0" w:space="0" w:color="auto"/>
                <w:right w:val="none" w:sz="0" w:space="0" w:color="auto"/>
              </w:divBdr>
            </w:div>
            <w:div w:id="76098115">
              <w:marLeft w:val="0"/>
              <w:marRight w:val="0"/>
              <w:marTop w:val="0"/>
              <w:marBottom w:val="0"/>
              <w:divBdr>
                <w:top w:val="none" w:sz="0" w:space="0" w:color="auto"/>
                <w:left w:val="none" w:sz="0" w:space="0" w:color="auto"/>
                <w:bottom w:val="none" w:sz="0" w:space="0" w:color="auto"/>
                <w:right w:val="none" w:sz="0" w:space="0" w:color="auto"/>
              </w:divBdr>
            </w:div>
            <w:div w:id="1362853725">
              <w:marLeft w:val="0"/>
              <w:marRight w:val="0"/>
              <w:marTop w:val="0"/>
              <w:marBottom w:val="0"/>
              <w:divBdr>
                <w:top w:val="none" w:sz="0" w:space="0" w:color="auto"/>
                <w:left w:val="none" w:sz="0" w:space="0" w:color="auto"/>
                <w:bottom w:val="none" w:sz="0" w:space="0" w:color="auto"/>
                <w:right w:val="none" w:sz="0" w:space="0" w:color="auto"/>
              </w:divBdr>
            </w:div>
            <w:div w:id="1332030075">
              <w:marLeft w:val="0"/>
              <w:marRight w:val="0"/>
              <w:marTop w:val="0"/>
              <w:marBottom w:val="0"/>
              <w:divBdr>
                <w:top w:val="none" w:sz="0" w:space="0" w:color="auto"/>
                <w:left w:val="none" w:sz="0" w:space="0" w:color="auto"/>
                <w:bottom w:val="none" w:sz="0" w:space="0" w:color="auto"/>
                <w:right w:val="none" w:sz="0" w:space="0" w:color="auto"/>
              </w:divBdr>
            </w:div>
            <w:div w:id="1183321439">
              <w:marLeft w:val="0"/>
              <w:marRight w:val="0"/>
              <w:marTop w:val="0"/>
              <w:marBottom w:val="0"/>
              <w:divBdr>
                <w:top w:val="none" w:sz="0" w:space="0" w:color="auto"/>
                <w:left w:val="none" w:sz="0" w:space="0" w:color="auto"/>
                <w:bottom w:val="none" w:sz="0" w:space="0" w:color="auto"/>
                <w:right w:val="none" w:sz="0" w:space="0" w:color="auto"/>
              </w:divBdr>
            </w:div>
            <w:div w:id="80151979">
              <w:marLeft w:val="0"/>
              <w:marRight w:val="0"/>
              <w:marTop w:val="0"/>
              <w:marBottom w:val="0"/>
              <w:divBdr>
                <w:top w:val="none" w:sz="0" w:space="0" w:color="auto"/>
                <w:left w:val="none" w:sz="0" w:space="0" w:color="auto"/>
                <w:bottom w:val="none" w:sz="0" w:space="0" w:color="auto"/>
                <w:right w:val="none" w:sz="0" w:space="0" w:color="auto"/>
              </w:divBdr>
            </w:div>
          </w:divsChild>
        </w:div>
        <w:div w:id="2076272937">
          <w:marLeft w:val="0"/>
          <w:marRight w:val="0"/>
          <w:marTop w:val="0"/>
          <w:marBottom w:val="0"/>
          <w:divBdr>
            <w:top w:val="none" w:sz="0" w:space="0" w:color="auto"/>
            <w:left w:val="none" w:sz="0" w:space="0" w:color="auto"/>
            <w:bottom w:val="none" w:sz="0" w:space="0" w:color="auto"/>
            <w:right w:val="none" w:sz="0" w:space="0" w:color="auto"/>
          </w:divBdr>
          <w:divsChild>
            <w:div w:id="901479080">
              <w:marLeft w:val="0"/>
              <w:marRight w:val="0"/>
              <w:marTop w:val="0"/>
              <w:marBottom w:val="0"/>
              <w:divBdr>
                <w:top w:val="none" w:sz="0" w:space="0" w:color="auto"/>
                <w:left w:val="none" w:sz="0" w:space="0" w:color="auto"/>
                <w:bottom w:val="none" w:sz="0" w:space="0" w:color="auto"/>
                <w:right w:val="none" w:sz="0" w:space="0" w:color="auto"/>
              </w:divBdr>
            </w:div>
            <w:div w:id="969481253">
              <w:marLeft w:val="0"/>
              <w:marRight w:val="0"/>
              <w:marTop w:val="0"/>
              <w:marBottom w:val="0"/>
              <w:divBdr>
                <w:top w:val="none" w:sz="0" w:space="0" w:color="auto"/>
                <w:left w:val="none" w:sz="0" w:space="0" w:color="auto"/>
                <w:bottom w:val="none" w:sz="0" w:space="0" w:color="auto"/>
                <w:right w:val="none" w:sz="0" w:space="0" w:color="auto"/>
              </w:divBdr>
            </w:div>
            <w:div w:id="1324242318">
              <w:marLeft w:val="0"/>
              <w:marRight w:val="0"/>
              <w:marTop w:val="0"/>
              <w:marBottom w:val="0"/>
              <w:divBdr>
                <w:top w:val="none" w:sz="0" w:space="0" w:color="auto"/>
                <w:left w:val="none" w:sz="0" w:space="0" w:color="auto"/>
                <w:bottom w:val="none" w:sz="0" w:space="0" w:color="auto"/>
                <w:right w:val="none" w:sz="0" w:space="0" w:color="auto"/>
              </w:divBdr>
            </w:div>
            <w:div w:id="963660023">
              <w:marLeft w:val="0"/>
              <w:marRight w:val="0"/>
              <w:marTop w:val="0"/>
              <w:marBottom w:val="0"/>
              <w:divBdr>
                <w:top w:val="none" w:sz="0" w:space="0" w:color="auto"/>
                <w:left w:val="none" w:sz="0" w:space="0" w:color="auto"/>
                <w:bottom w:val="none" w:sz="0" w:space="0" w:color="auto"/>
                <w:right w:val="none" w:sz="0" w:space="0" w:color="auto"/>
              </w:divBdr>
            </w:div>
            <w:div w:id="1439642384">
              <w:marLeft w:val="0"/>
              <w:marRight w:val="0"/>
              <w:marTop w:val="0"/>
              <w:marBottom w:val="0"/>
              <w:divBdr>
                <w:top w:val="none" w:sz="0" w:space="0" w:color="auto"/>
                <w:left w:val="none" w:sz="0" w:space="0" w:color="auto"/>
                <w:bottom w:val="none" w:sz="0" w:space="0" w:color="auto"/>
                <w:right w:val="none" w:sz="0" w:space="0" w:color="auto"/>
              </w:divBdr>
            </w:div>
            <w:div w:id="2017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dc:creator>
  <cp:keywords/>
  <dc:description/>
  <cp:lastModifiedBy>Jef Carabin</cp:lastModifiedBy>
  <cp:revision>3</cp:revision>
  <cp:lastPrinted>2021-03-22T11:02:00Z</cp:lastPrinted>
  <dcterms:created xsi:type="dcterms:W3CDTF">2021-03-21T19:08:00Z</dcterms:created>
  <dcterms:modified xsi:type="dcterms:W3CDTF">2021-03-22T11:36:00Z</dcterms:modified>
</cp:coreProperties>
</file>